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237629" w14:textId="77777777" w:rsidR="00591636" w:rsidRPr="00591636" w:rsidRDefault="00744121" w:rsidP="00983AAF">
      <w:pPr>
        <w:spacing w:before="360" w:after="0" w:line="240" w:lineRule="auto"/>
        <w:rPr>
          <w:b/>
          <w:color w:val="1F497D"/>
          <w:sz w:val="32"/>
        </w:rPr>
      </w:pPr>
      <w:bookmarkStart w:id="0" w:name="_GoBack"/>
      <w:bookmarkEnd w:id="0"/>
      <w:r w:rsidRPr="00343CA0">
        <w:rPr>
          <w:b/>
          <w:noProof/>
          <w:sz w:val="32"/>
        </w:rPr>
        <w:drawing>
          <wp:anchor distT="0" distB="0" distL="114300" distR="114300" simplePos="0" relativeHeight="251659264" behindDoc="0" locked="0" layoutInCell="1" allowOverlap="1" wp14:anchorId="568775A2" wp14:editId="25B89B79">
            <wp:simplePos x="0" y="0"/>
            <wp:positionH relativeFrom="margin">
              <wp:posOffset>502920</wp:posOffset>
            </wp:positionH>
            <wp:positionV relativeFrom="margin">
              <wp:align>top</wp:align>
            </wp:positionV>
            <wp:extent cx="2468880" cy="7664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766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C29E9">
        <w:rPr>
          <w:b/>
          <w:sz w:val="40"/>
        </w:rPr>
        <w:tab/>
        <w:t>2015</w:t>
      </w:r>
      <w:r w:rsidR="00591636" w:rsidRPr="00591636">
        <w:rPr>
          <w:b/>
          <w:sz w:val="40"/>
        </w:rPr>
        <w:t xml:space="preserve"> </w:t>
      </w:r>
      <w:r w:rsidR="0091463F" w:rsidRPr="00591636">
        <w:rPr>
          <w:b/>
          <w:sz w:val="40"/>
        </w:rPr>
        <w:t>S</w:t>
      </w:r>
      <w:r w:rsidR="00800475">
        <w:rPr>
          <w:b/>
          <w:sz w:val="40"/>
        </w:rPr>
        <w:t>tudent P</w:t>
      </w:r>
      <w:r w:rsidR="00591636" w:rsidRPr="00591636">
        <w:rPr>
          <w:b/>
          <w:sz w:val="40"/>
        </w:rPr>
        <w:t xml:space="preserve">rogram </w:t>
      </w:r>
      <w:r w:rsidR="00591636">
        <w:rPr>
          <w:b/>
          <w:sz w:val="40"/>
        </w:rPr>
        <w:t>Lesson Plan Template</w:t>
      </w:r>
      <w:r w:rsidR="00591636" w:rsidRPr="00591636">
        <w:rPr>
          <w:b/>
          <w:sz w:val="40"/>
        </w:rPr>
        <w:t xml:space="preserve">   </w:t>
      </w:r>
    </w:p>
    <w:p w14:paraId="2A78CFEC" w14:textId="77777777" w:rsidR="00763EAB" w:rsidRPr="00343CA0" w:rsidRDefault="00763EAB" w:rsidP="00343CA0">
      <w:pPr>
        <w:spacing w:after="60" w:line="240" w:lineRule="auto"/>
        <w:ind w:firstLine="720"/>
        <w:rPr>
          <w:rFonts w:eastAsiaTheme="minorEastAsia" w:cstheme="minorBidi"/>
          <w:i/>
          <w:color w:val="008000"/>
          <w:szCs w:val="24"/>
        </w:rPr>
      </w:pPr>
      <w:r w:rsidRPr="00343CA0">
        <w:rPr>
          <w:rFonts w:eastAsiaTheme="minorEastAsia" w:cstheme="minorBidi"/>
          <w:i/>
          <w:color w:val="008000"/>
          <w:szCs w:val="24"/>
        </w:rPr>
        <w:t>For step-by-step help in completing this document, please see the accompanying guide.</w:t>
      </w:r>
    </w:p>
    <w:p w14:paraId="77CD6B8B" w14:textId="77777777" w:rsidR="00D747BA" w:rsidRDefault="00D747BA" w:rsidP="00591636">
      <w:pPr>
        <w:spacing w:after="0" w:line="240" w:lineRule="auto"/>
        <w:rPr>
          <w:rFonts w:eastAsiaTheme="minorEastAsia" w:cstheme="minorBidi"/>
          <w:b/>
          <w:sz w:val="12"/>
          <w:szCs w:val="12"/>
        </w:rPr>
      </w:pPr>
    </w:p>
    <w:p w14:paraId="1EA3B965" w14:textId="77777777" w:rsidR="00D747BA" w:rsidRPr="00591636" w:rsidRDefault="00D747BA" w:rsidP="00591636">
      <w:pPr>
        <w:spacing w:after="0" w:line="240" w:lineRule="auto"/>
        <w:rPr>
          <w:rFonts w:eastAsiaTheme="minorEastAsia" w:cstheme="minorBidi"/>
          <w:b/>
          <w:sz w:val="12"/>
          <w:szCs w:val="12"/>
        </w:rPr>
      </w:pP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2385"/>
        <w:gridCol w:w="3375"/>
        <w:gridCol w:w="3240"/>
        <w:gridCol w:w="2520"/>
        <w:gridCol w:w="1530"/>
        <w:gridCol w:w="1169"/>
      </w:tblGrid>
      <w:tr w:rsidR="002F0FA2" w:rsidRPr="00591636" w14:paraId="0E8779FB" w14:textId="77777777" w:rsidTr="00B7359A">
        <w:trPr>
          <w:jc w:val="center"/>
        </w:trPr>
        <w:tc>
          <w:tcPr>
            <w:tcW w:w="2385" w:type="dxa"/>
            <w:shd w:val="clear" w:color="auto" w:fill="BFBFBF" w:themeFill="background1" w:themeFillShade="BF"/>
            <w:vAlign w:val="center"/>
          </w:tcPr>
          <w:p w14:paraId="0A0C21F3" w14:textId="77777777" w:rsidR="002F0FA2" w:rsidRPr="00591636" w:rsidRDefault="002F0FA2" w:rsidP="00B7359A">
            <w:pPr>
              <w:spacing w:before="120" w:after="120" w:line="240" w:lineRule="auto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Date:</w:t>
            </w:r>
          </w:p>
        </w:tc>
        <w:tc>
          <w:tcPr>
            <w:tcW w:w="3375" w:type="dxa"/>
            <w:vAlign w:val="center"/>
          </w:tcPr>
          <w:p w14:paraId="0E7F1AFB" w14:textId="77777777" w:rsidR="002F0FA2" w:rsidRPr="00591636" w:rsidRDefault="002F0FA2" w:rsidP="00B7359A">
            <w:pPr>
              <w:spacing w:before="120" w:after="120" w:line="240" w:lineRule="auto"/>
              <w:ind w:left="144"/>
              <w:rPr>
                <w:rFonts w:eastAsiaTheme="minorEastAsia" w:cstheme="minorBidi"/>
                <w:b/>
              </w:rPr>
            </w:pPr>
          </w:p>
        </w:tc>
        <w:tc>
          <w:tcPr>
            <w:tcW w:w="3240" w:type="dxa"/>
            <w:shd w:val="clear" w:color="auto" w:fill="BFBFBF" w:themeFill="background1" w:themeFillShade="BF"/>
            <w:vAlign w:val="center"/>
          </w:tcPr>
          <w:p w14:paraId="3D3ACF66" w14:textId="77777777" w:rsidR="00763EAB" w:rsidRPr="00860CD1" w:rsidRDefault="00B7359A" w:rsidP="00B7359A">
            <w:pPr>
              <w:spacing w:before="120" w:after="120" w:line="240" w:lineRule="auto"/>
              <w:ind w:left="144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Theme/Topic</w:t>
            </w:r>
            <w:r w:rsidR="002F0FA2" w:rsidRPr="00860CD1">
              <w:rPr>
                <w:rFonts w:eastAsiaTheme="minorEastAsia" w:cstheme="minorBidi"/>
                <w:b/>
              </w:rPr>
              <w:t>:</w:t>
            </w:r>
          </w:p>
        </w:tc>
        <w:tc>
          <w:tcPr>
            <w:tcW w:w="5219" w:type="dxa"/>
            <w:gridSpan w:val="3"/>
            <w:vAlign w:val="center"/>
          </w:tcPr>
          <w:p w14:paraId="14334915" w14:textId="77777777" w:rsidR="002F0FA2" w:rsidRPr="00591636" w:rsidRDefault="002F0FA2" w:rsidP="00B7359A">
            <w:pPr>
              <w:spacing w:before="120" w:after="120" w:line="240" w:lineRule="auto"/>
              <w:ind w:left="144"/>
              <w:rPr>
                <w:rFonts w:eastAsiaTheme="minorEastAsia" w:cstheme="minorBidi"/>
                <w:b/>
              </w:rPr>
            </w:pPr>
          </w:p>
        </w:tc>
      </w:tr>
      <w:tr w:rsidR="00B7359A" w:rsidRPr="00591636" w14:paraId="4B003941" w14:textId="77777777" w:rsidTr="00B7359A">
        <w:trPr>
          <w:jc w:val="center"/>
        </w:trPr>
        <w:tc>
          <w:tcPr>
            <w:tcW w:w="238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5F535E" w14:textId="77777777" w:rsidR="00B7359A" w:rsidRPr="00860CD1" w:rsidRDefault="00B7359A" w:rsidP="00B7359A">
            <w:pPr>
              <w:spacing w:after="0" w:line="240" w:lineRule="auto"/>
              <w:rPr>
                <w:rFonts w:eastAsiaTheme="minorEastAsia" w:cstheme="minorBidi"/>
                <w:b/>
                <w:highlight w:val="yellow"/>
              </w:rPr>
            </w:pPr>
            <w:r w:rsidRPr="00AD10B3">
              <w:rPr>
                <w:rFonts w:eastAsiaTheme="minorEastAsia" w:cstheme="minorBidi"/>
                <w:b/>
              </w:rPr>
              <w:t>Age Range of Learners:</w:t>
            </w:r>
          </w:p>
        </w:tc>
        <w:tc>
          <w:tcPr>
            <w:tcW w:w="3375" w:type="dxa"/>
            <w:tcBorders>
              <w:bottom w:val="single" w:sz="4" w:space="0" w:color="auto"/>
            </w:tcBorders>
            <w:vAlign w:val="center"/>
          </w:tcPr>
          <w:p w14:paraId="2A0E3E67" w14:textId="77777777" w:rsidR="00B7359A" w:rsidRPr="00591636" w:rsidRDefault="00B7359A" w:rsidP="00B7359A">
            <w:pPr>
              <w:spacing w:after="0" w:line="240" w:lineRule="auto"/>
              <w:ind w:left="144"/>
              <w:rPr>
                <w:rFonts w:eastAsiaTheme="minorEastAsia" w:cstheme="minorBidi"/>
                <w:b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7CB5A1" w14:textId="77777777" w:rsidR="00B7359A" w:rsidRDefault="00B7359A" w:rsidP="00B7359A">
            <w:pPr>
              <w:spacing w:after="0" w:line="240" w:lineRule="auto"/>
              <w:ind w:left="144"/>
              <w:rPr>
                <w:rFonts w:eastAsiaTheme="minorEastAsia" w:cstheme="minorBidi"/>
                <w:b/>
              </w:rPr>
            </w:pPr>
            <w:r w:rsidRPr="00AD10B3">
              <w:rPr>
                <w:rFonts w:eastAsiaTheme="minorEastAsia" w:cstheme="minorBidi"/>
                <w:b/>
              </w:rPr>
              <w:t xml:space="preserve">Targeted </w:t>
            </w:r>
            <w:r>
              <w:rPr>
                <w:rFonts w:eastAsiaTheme="minorEastAsia" w:cstheme="minorBidi"/>
                <w:b/>
              </w:rPr>
              <w:t>Performance</w:t>
            </w:r>
            <w:r w:rsidRPr="00AD10B3">
              <w:rPr>
                <w:rFonts w:eastAsiaTheme="minorEastAsia" w:cstheme="minorBidi"/>
                <w:b/>
              </w:rPr>
              <w:t xml:space="preserve"> Level: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6E50D4E0" w14:textId="77777777" w:rsidR="00B7359A" w:rsidRPr="00591636" w:rsidRDefault="00B7359A" w:rsidP="00B7359A">
            <w:pPr>
              <w:spacing w:after="0" w:line="240" w:lineRule="auto"/>
              <w:ind w:left="144"/>
              <w:rPr>
                <w:rFonts w:eastAsiaTheme="minorEastAsia" w:cstheme="minorBidi"/>
                <w:b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038B17" w14:textId="77777777" w:rsidR="00B7359A" w:rsidRPr="00591636" w:rsidRDefault="00B7359A" w:rsidP="00B7359A">
            <w:pPr>
              <w:spacing w:after="0" w:line="240" w:lineRule="auto"/>
              <w:ind w:left="144"/>
              <w:rPr>
                <w:rFonts w:eastAsiaTheme="minorEastAsia" w:cstheme="minorBidi"/>
                <w:b/>
              </w:rPr>
            </w:pPr>
            <w:r>
              <w:rPr>
                <w:rFonts w:eastAsiaTheme="minorEastAsia" w:cstheme="minorBidi"/>
                <w:b/>
              </w:rPr>
              <w:t>Number of minutes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58FBB29E" w14:textId="77777777" w:rsidR="00B7359A" w:rsidRPr="00591636" w:rsidRDefault="00B7359A" w:rsidP="00B7359A">
            <w:pPr>
              <w:spacing w:before="120" w:after="120" w:line="240" w:lineRule="auto"/>
              <w:ind w:left="144"/>
              <w:rPr>
                <w:rFonts w:eastAsiaTheme="minorEastAsia" w:cstheme="minorBidi"/>
                <w:b/>
              </w:rPr>
            </w:pPr>
          </w:p>
        </w:tc>
      </w:tr>
    </w:tbl>
    <w:p w14:paraId="62A154FE" w14:textId="77777777" w:rsidR="00763EAB" w:rsidRPr="00343CA0" w:rsidRDefault="00763EAB" w:rsidP="00343CA0">
      <w:pPr>
        <w:spacing w:after="0"/>
        <w:rPr>
          <w:rFonts w:ascii="Arial Black" w:hAnsi="Arial Black" w:cs="Aharoni Bold"/>
          <w:b/>
          <w:color w:val="112777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98"/>
      </w:tblGrid>
      <w:tr w:rsidR="007768D4" w:rsidRPr="00E130EB" w14:paraId="45D25F7D" w14:textId="77777777">
        <w:tc>
          <w:tcPr>
            <w:tcW w:w="1459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000000" w:themeFill="text1"/>
          </w:tcPr>
          <w:p w14:paraId="62468111" w14:textId="77777777" w:rsidR="00763EAB" w:rsidRDefault="00800475">
            <w:pPr>
              <w:pStyle w:val="ListParagraph"/>
              <w:spacing w:before="240" w:after="240"/>
              <w:ind w:left="144"/>
              <w:rPr>
                <w:rFonts w:ascii="Calibri" w:hAnsi="Calibri"/>
                <w:b/>
                <w:sz w:val="32"/>
                <w:szCs w:val="22"/>
              </w:rPr>
            </w:pPr>
            <w:r>
              <w:rPr>
                <w:rFonts w:ascii="Calibri Bold" w:hAnsi="Calibri Bold"/>
                <w:b/>
                <w:bCs/>
                <w:sz w:val="32"/>
                <w:szCs w:val="32"/>
              </w:rPr>
              <w:t>Definition and Guiding Question</w:t>
            </w:r>
          </w:p>
        </w:tc>
      </w:tr>
    </w:tbl>
    <w:p w14:paraId="32A610FB" w14:textId="77777777" w:rsidR="007768D4" w:rsidRPr="00343CA0" w:rsidRDefault="00BB029C" w:rsidP="007F29DB">
      <w:pPr>
        <w:spacing w:after="0"/>
        <w:jc w:val="center"/>
        <w:rPr>
          <w:rFonts w:cs="Aharoni Bold"/>
          <w:b/>
          <w:color w:val="112777"/>
          <w:sz w:val="12"/>
          <w:szCs w:val="12"/>
        </w:rPr>
      </w:pPr>
      <w:r>
        <w:rPr>
          <w:rFonts w:cs="Aharoni Bold"/>
          <w:b/>
          <w:color w:val="112777"/>
          <w:sz w:val="24"/>
          <w:szCs w:val="32"/>
        </w:rP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170"/>
        <w:gridCol w:w="7110"/>
      </w:tblGrid>
      <w:tr w:rsidR="00321E0E" w:rsidRPr="00E130EB" w14:paraId="5333512E" w14:textId="77777777">
        <w:trPr>
          <w:jc w:val="center"/>
        </w:trPr>
        <w:tc>
          <w:tcPr>
            <w:tcW w:w="7170" w:type="dxa"/>
            <w:shd w:val="clear" w:color="auto" w:fill="BFBFBF" w:themeFill="background1" w:themeFillShade="BF"/>
          </w:tcPr>
          <w:p w14:paraId="27E64D78" w14:textId="77777777" w:rsidR="00763EAB" w:rsidRDefault="00321E0E" w:rsidP="00343CA0">
            <w:pPr>
              <w:spacing w:before="120" w:after="120" w:line="240" w:lineRule="auto"/>
              <w:ind w:left="14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LESSON</w:t>
            </w:r>
          </w:p>
        </w:tc>
        <w:tc>
          <w:tcPr>
            <w:tcW w:w="7110" w:type="dxa"/>
            <w:shd w:val="clear" w:color="auto" w:fill="BFBFBF" w:themeFill="background1" w:themeFillShade="BF"/>
          </w:tcPr>
          <w:p w14:paraId="4936B7BB" w14:textId="77777777" w:rsidR="00763EAB" w:rsidRDefault="00321E0E" w:rsidP="00343CA0">
            <w:pPr>
              <w:spacing w:before="120" w:after="120" w:line="240" w:lineRule="auto"/>
              <w:ind w:left="14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LEARNING EPISODE</w:t>
            </w:r>
          </w:p>
        </w:tc>
      </w:tr>
      <w:tr w:rsidR="00321E0E" w14:paraId="08229798" w14:textId="77777777">
        <w:trPr>
          <w:trHeight w:val="1736"/>
          <w:jc w:val="center"/>
        </w:trPr>
        <w:tc>
          <w:tcPr>
            <w:tcW w:w="7170" w:type="dxa"/>
          </w:tcPr>
          <w:p w14:paraId="72BE4027" w14:textId="77777777" w:rsidR="00744121" w:rsidRPr="00343CA0" w:rsidRDefault="00744121" w:rsidP="00421353">
            <w:pPr>
              <w:pStyle w:val="NoSpacing"/>
              <w:rPr>
                <w:color w:val="3366FF"/>
                <w:shd w:val="clear" w:color="auto" w:fill="FFFFFF"/>
              </w:rPr>
            </w:pPr>
            <w:r>
              <w:rPr>
                <w:shd w:val="clear" w:color="auto" w:fill="FFFFFF"/>
              </w:rPr>
              <w:t>F</w:t>
            </w:r>
            <w:r w:rsidRPr="005735AC">
              <w:rPr>
                <w:shd w:val="clear" w:color="auto" w:fill="FFFFFF"/>
              </w:rPr>
              <w:t xml:space="preserve">or the purpose of this STARTALK template a </w:t>
            </w:r>
            <w:r w:rsidRPr="006F7533">
              <w:rPr>
                <w:i/>
                <w:shd w:val="clear" w:color="auto" w:fill="FFFFFF"/>
              </w:rPr>
              <w:t xml:space="preserve">lesson </w:t>
            </w:r>
            <w:r w:rsidRPr="005735AC">
              <w:rPr>
                <w:shd w:val="clear" w:color="auto" w:fill="FFFFFF"/>
              </w:rPr>
              <w:t xml:space="preserve">is defined as a single </w:t>
            </w:r>
            <w:r>
              <w:rPr>
                <w:shd w:val="clear" w:color="auto" w:fill="FFFFFF"/>
              </w:rPr>
              <w:t xml:space="preserve">learning experience </w:t>
            </w:r>
            <w:r w:rsidR="00AD10B3">
              <w:rPr>
                <w:shd w:val="clear" w:color="auto" w:fill="FFFFFF"/>
              </w:rPr>
              <w:t xml:space="preserve">typically </w:t>
            </w:r>
            <w:r>
              <w:rPr>
                <w:shd w:val="clear" w:color="auto" w:fill="FFFFFF"/>
              </w:rPr>
              <w:t>lasting</w:t>
            </w:r>
            <w:r w:rsidRPr="005735AC">
              <w:rPr>
                <w:shd w:val="clear" w:color="auto" w:fill="FFFFFF"/>
              </w:rPr>
              <w:t xml:space="preserve"> no more than </w:t>
            </w:r>
            <w:r w:rsidR="00AD10B3">
              <w:rPr>
                <w:shd w:val="clear" w:color="auto" w:fill="FFFFFF"/>
              </w:rPr>
              <w:t xml:space="preserve">sixty to </w:t>
            </w:r>
            <w:r w:rsidR="00FB2A81">
              <w:rPr>
                <w:shd w:val="clear" w:color="auto" w:fill="FFFFFF"/>
              </w:rPr>
              <w:t>ninety</w:t>
            </w:r>
            <w:r w:rsidRPr="005735AC">
              <w:rPr>
                <w:shd w:val="clear" w:color="auto" w:fill="FFFFFF"/>
              </w:rPr>
              <w:t xml:space="preserve"> minutes. </w:t>
            </w:r>
            <w:r>
              <w:rPr>
                <w:shd w:val="clear" w:color="auto" w:fill="FFFFFF"/>
              </w:rPr>
              <w:t xml:space="preserve">Learning experiences occur both in the classroom and/or in other settings. </w:t>
            </w:r>
            <w:r w:rsidRPr="005735AC">
              <w:rPr>
                <w:shd w:val="clear" w:color="auto" w:fill="FFFFFF"/>
              </w:rPr>
              <w:t>Longer blocks of time will involve several learning episodes and lesson plans.</w:t>
            </w:r>
          </w:p>
        </w:tc>
        <w:tc>
          <w:tcPr>
            <w:tcW w:w="7110" w:type="dxa"/>
          </w:tcPr>
          <w:p w14:paraId="07B00E55" w14:textId="77777777" w:rsidR="00744121" w:rsidRPr="00343CA0" w:rsidRDefault="005971EF" w:rsidP="00640A79">
            <w:pPr>
              <w:pStyle w:val="NoSpacing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F</w:t>
            </w:r>
            <w:r w:rsidRPr="005735AC">
              <w:rPr>
                <w:shd w:val="clear" w:color="auto" w:fill="FFFFFF"/>
              </w:rPr>
              <w:t xml:space="preserve">or the purpose of this STARTALK template a </w:t>
            </w:r>
            <w:r w:rsidRPr="00E130EB">
              <w:rPr>
                <w:i/>
                <w:shd w:val="clear" w:color="auto" w:fill="FFFFFF"/>
              </w:rPr>
              <w:t>le</w:t>
            </w:r>
            <w:r>
              <w:rPr>
                <w:i/>
                <w:shd w:val="clear" w:color="auto" w:fill="FFFFFF"/>
              </w:rPr>
              <w:t>arning episode</w:t>
            </w:r>
            <w:r w:rsidRPr="00E130EB">
              <w:rPr>
                <w:i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is defined as</w:t>
            </w:r>
            <w:r w:rsidR="00640A79">
              <w:rPr>
                <w:shd w:val="clear" w:color="auto" w:fill="FFFFFF"/>
              </w:rPr>
              <w:t xml:space="preserve"> </w:t>
            </w:r>
            <w:r w:rsidRPr="00744121">
              <w:rPr>
                <w:shd w:val="clear" w:color="auto" w:fill="FFFFFF"/>
              </w:rPr>
              <w:t xml:space="preserve">a learning experience that addresses a specific aspect of a learning target or </w:t>
            </w:r>
            <w:r>
              <w:rPr>
                <w:shd w:val="clear" w:color="auto" w:fill="FFFFFF"/>
              </w:rPr>
              <w:t>c</w:t>
            </w:r>
            <w:r w:rsidRPr="00744121">
              <w:rPr>
                <w:shd w:val="clear" w:color="auto" w:fill="FFFFFF"/>
              </w:rPr>
              <w:t>an-</w:t>
            </w:r>
            <w:r>
              <w:rPr>
                <w:shd w:val="clear" w:color="auto" w:fill="FFFFFF"/>
              </w:rPr>
              <w:t>d</w:t>
            </w:r>
            <w:r w:rsidRPr="00744121">
              <w:rPr>
                <w:shd w:val="clear" w:color="auto" w:fill="FFFFFF"/>
              </w:rPr>
              <w:t>o statement. Learning episodes typically provide a limited amount of input with</w:t>
            </w:r>
            <w:r>
              <w:rPr>
                <w:shd w:val="clear" w:color="auto" w:fill="FFFFFF"/>
              </w:rPr>
              <w:t xml:space="preserve"> </w:t>
            </w:r>
            <w:r w:rsidRPr="00744121">
              <w:rPr>
                <w:shd w:val="clear" w:color="auto" w:fill="FFFFFF"/>
              </w:rPr>
              <w:t xml:space="preserve">time allowed for guided and independent practice. The amount of time </w:t>
            </w:r>
            <w:r>
              <w:rPr>
                <w:shd w:val="clear" w:color="auto" w:fill="FFFFFF"/>
              </w:rPr>
              <w:t xml:space="preserve">allotted </w:t>
            </w:r>
            <w:r w:rsidRPr="00744121">
              <w:rPr>
                <w:shd w:val="clear" w:color="auto" w:fill="FFFFFF"/>
              </w:rPr>
              <w:t xml:space="preserve">for a learning episode is </w:t>
            </w:r>
            <w:r w:rsidR="00800475">
              <w:rPr>
                <w:shd w:val="clear" w:color="auto" w:fill="FFFFFF"/>
              </w:rPr>
              <w:t>approximately</w:t>
            </w:r>
            <w:r w:rsidRPr="00744121">
              <w:rPr>
                <w:shd w:val="clear" w:color="auto" w:fill="FFFFFF"/>
              </w:rPr>
              <w:t xml:space="preserve"> equivalent to the age of the learner and </w:t>
            </w:r>
            <w:r>
              <w:rPr>
                <w:shd w:val="clear" w:color="auto" w:fill="FFFFFF"/>
              </w:rPr>
              <w:t>will</w:t>
            </w:r>
            <w:r w:rsidRPr="00744121">
              <w:rPr>
                <w:shd w:val="clear" w:color="auto" w:fill="FFFFFF"/>
              </w:rPr>
              <w:t xml:space="preserve"> rarely </w:t>
            </w:r>
            <w:r>
              <w:rPr>
                <w:shd w:val="clear" w:color="auto" w:fill="FFFFFF"/>
              </w:rPr>
              <w:t>be</w:t>
            </w:r>
            <w:r w:rsidRPr="00744121">
              <w:rPr>
                <w:shd w:val="clear" w:color="auto" w:fill="FFFFFF"/>
              </w:rPr>
              <w:t xml:space="preserve"> more than </w:t>
            </w:r>
            <w:r>
              <w:rPr>
                <w:shd w:val="clear" w:color="auto" w:fill="FFFFFF"/>
              </w:rPr>
              <w:t>twenty</w:t>
            </w:r>
            <w:r w:rsidRPr="00744121">
              <w:rPr>
                <w:shd w:val="clear" w:color="auto" w:fill="FFFFFF"/>
              </w:rPr>
              <w:t xml:space="preserve"> minutes.</w:t>
            </w:r>
          </w:p>
        </w:tc>
      </w:tr>
    </w:tbl>
    <w:p w14:paraId="321E44FD" w14:textId="77777777" w:rsidR="00763EAB" w:rsidRPr="00343CA0" w:rsidRDefault="00D47EBA" w:rsidP="00B42C27">
      <w:pPr>
        <w:spacing w:before="120" w:after="120" w:line="240" w:lineRule="auto"/>
        <w:ind w:left="144"/>
        <w:rPr>
          <w:b/>
          <w:sz w:val="32"/>
          <w:szCs w:val="32"/>
        </w:rPr>
      </w:pPr>
      <w:r>
        <w:rPr>
          <w:b/>
          <w:sz w:val="32"/>
          <w:szCs w:val="32"/>
        </w:rPr>
        <w:t>Questions to Consider Before and During Lesson Planning</w:t>
      </w:r>
    </w:p>
    <w:tbl>
      <w:tblPr>
        <w:tblStyle w:val="TableGrid"/>
        <w:tblW w:w="0" w:type="auto"/>
        <w:tblInd w:w="171" w:type="dxa"/>
        <w:tblBorders>
          <w:insideH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4274"/>
      </w:tblGrid>
      <w:tr w:rsidR="00E54809" w:rsidRPr="00625069" w14:paraId="09DC6326" w14:textId="77777777" w:rsidTr="00B42C27">
        <w:trPr>
          <w:trHeight w:val="710"/>
        </w:trPr>
        <w:tc>
          <w:tcPr>
            <w:tcW w:w="14274" w:type="dxa"/>
            <w:shd w:val="clear" w:color="auto" w:fill="D9D9D9" w:themeFill="background1" w:themeFillShade="D9"/>
          </w:tcPr>
          <w:p w14:paraId="4E495C2D" w14:textId="77777777" w:rsidR="00763EAB" w:rsidRPr="00343CA0" w:rsidRDefault="00763EAB" w:rsidP="00153A2A">
            <w:pPr>
              <w:spacing w:before="120" w:after="120" w:line="240" w:lineRule="auto"/>
              <w:rPr>
                <w:rFonts w:cs="Arial"/>
                <w:b/>
                <w:iCs/>
              </w:rPr>
            </w:pPr>
            <w:r w:rsidRPr="00343CA0">
              <w:rPr>
                <w:rFonts w:cs="Arial"/>
                <w:b/>
                <w:iCs/>
              </w:rPr>
              <w:t>D</w:t>
            </w:r>
            <w:r w:rsidR="008000E8">
              <w:rPr>
                <w:rFonts w:cs="Arial"/>
                <w:b/>
                <w:iCs/>
              </w:rPr>
              <w:t>o the activities in the lesson</w:t>
            </w:r>
          </w:p>
          <w:p w14:paraId="6F620203" w14:textId="77777777"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 xml:space="preserve">give students a reason for needing to/wanting to pay attention and be on task? </w:t>
            </w:r>
          </w:p>
          <w:p w14:paraId="1DF41ADD" w14:textId="77777777"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 xml:space="preserve">provide sufficient opportunities for understanding new words before expecting production? </w:t>
            </w:r>
          </w:p>
          <w:p w14:paraId="38B747CF" w14:textId="77777777"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 xml:space="preserve">provide multiple, varied opportunities for students to hear new words/expressions used in highly visualized contexts that make meaning transparent? </w:t>
            </w:r>
          </w:p>
          <w:p w14:paraId="6A4A9A87" w14:textId="77777777"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 xml:space="preserve">provide students with an authentic purpose for using words and phrases? </w:t>
            </w:r>
            <w:r w:rsidRPr="00887231">
              <w:tab/>
            </w:r>
          </w:p>
          <w:p w14:paraId="4B170E13" w14:textId="77777777"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 xml:space="preserve">engage all students (as opposed to just one or two students at a time)? </w:t>
            </w:r>
          </w:p>
          <w:p w14:paraId="4E83D15C" w14:textId="77777777"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 xml:space="preserve">vary in the level of intensity and the amount of physical movement required? </w:t>
            </w:r>
          </w:p>
          <w:p w14:paraId="320383D3" w14:textId="77777777"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 xml:space="preserve">make the learner, not the teacher, the active participant? </w:t>
            </w:r>
          </w:p>
          <w:p w14:paraId="4BE5017B" w14:textId="77777777"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>build toward allowing students to demonstrate in meaningful and unrehearsed ways that they are able to use what they know?</w:t>
            </w:r>
          </w:p>
          <w:p w14:paraId="2B769EA1" w14:textId="77777777" w:rsidR="00371E61" w:rsidRPr="00887231" w:rsidRDefault="00371E61" w:rsidP="00640A79">
            <w:pPr>
              <w:pStyle w:val="NoSpacing"/>
              <w:numPr>
                <w:ilvl w:val="0"/>
                <w:numId w:val="18"/>
              </w:numPr>
            </w:pPr>
            <w:r w:rsidRPr="00887231">
              <w:t>make the best use of instructional time to maximize student learning?</w:t>
            </w:r>
          </w:p>
          <w:p w14:paraId="00B06341" w14:textId="77777777" w:rsidR="00763EAB" w:rsidRPr="00A73AA7" w:rsidRDefault="00371E61" w:rsidP="00153A2A">
            <w:pPr>
              <w:pStyle w:val="NoSpacing"/>
              <w:numPr>
                <w:ilvl w:val="0"/>
                <w:numId w:val="18"/>
              </w:numPr>
              <w:spacing w:after="120"/>
              <w:rPr>
                <w:rFonts w:cs="Arial"/>
                <w:iCs/>
              </w:rPr>
            </w:pPr>
            <w:r w:rsidRPr="00887231">
              <w:t xml:space="preserve">take an appropriate amount of time considering the age of the learner? </w:t>
            </w:r>
          </w:p>
        </w:tc>
      </w:tr>
    </w:tbl>
    <w:p w14:paraId="70A06366" w14:textId="77777777" w:rsidR="00B42C27" w:rsidRDefault="00B42C27" w:rsidP="00B42C27">
      <w:pPr>
        <w:spacing w:after="0" w:line="240" w:lineRule="auto"/>
      </w:pPr>
    </w:p>
    <w:tbl>
      <w:tblPr>
        <w:tblStyle w:val="TableGrid"/>
        <w:tblW w:w="0" w:type="auto"/>
        <w:tblInd w:w="171" w:type="dxa"/>
        <w:tblLook w:val="04A0" w:firstRow="1" w:lastRow="0" w:firstColumn="1" w:lastColumn="0" w:noHBand="0" w:noVBand="1"/>
      </w:tblPr>
      <w:tblGrid>
        <w:gridCol w:w="14427"/>
      </w:tblGrid>
      <w:tr w:rsidR="00591636" w:rsidRPr="006F6A2D" w14:paraId="7ABD00A6" w14:textId="77777777" w:rsidTr="00B42C27">
        <w:tc>
          <w:tcPr>
            <w:tcW w:w="1442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000000" w:themeFill="text1"/>
          </w:tcPr>
          <w:p w14:paraId="66D45490" w14:textId="77777777" w:rsidR="00591636" w:rsidRPr="00421353" w:rsidRDefault="00591636" w:rsidP="00153A2A">
            <w:pPr>
              <w:pStyle w:val="ListParagraph"/>
              <w:keepNext/>
              <w:widowControl w:val="0"/>
              <w:spacing w:before="240" w:after="240"/>
              <w:ind w:left="144"/>
              <w:rPr>
                <w:rFonts w:asciiTheme="majorHAnsi" w:hAnsiTheme="majorHAnsi"/>
                <w:b/>
                <w:sz w:val="32"/>
                <w:szCs w:val="22"/>
              </w:rPr>
            </w:pPr>
            <w:r w:rsidRPr="00421353">
              <w:rPr>
                <w:rFonts w:asciiTheme="majorHAnsi" w:hAnsiTheme="majorHAnsi"/>
                <w:b/>
                <w:bCs/>
                <w:sz w:val="32"/>
                <w:szCs w:val="32"/>
              </w:rPr>
              <w:t>STAGE 1:</w:t>
            </w:r>
            <w:r w:rsidRPr="00421353">
              <w:rPr>
                <w:rFonts w:asciiTheme="majorHAnsi" w:hAnsiTheme="majorHAnsi"/>
                <w:b/>
                <w:sz w:val="32"/>
                <w:szCs w:val="22"/>
              </w:rPr>
              <w:t xml:space="preserve"> What will learners be able to do with what they know by the end of this lesson?</w:t>
            </w:r>
          </w:p>
        </w:tc>
      </w:tr>
    </w:tbl>
    <w:p w14:paraId="3FCECADA" w14:textId="77777777" w:rsidR="00DC0545" w:rsidRDefault="00DC0545" w:rsidP="00DC0545">
      <w:pPr>
        <w:pStyle w:val="z-TopofForm"/>
        <w:keepNext/>
        <w:widowControl w:val="0"/>
        <w:spacing w:line="240" w:lineRule="auto"/>
      </w:pPr>
    </w:p>
    <w:p w14:paraId="7B48F26C" w14:textId="77777777" w:rsidR="00763EAB" w:rsidRPr="00DC0545" w:rsidRDefault="005B3EFA" w:rsidP="00153A2A">
      <w:pPr>
        <w:pStyle w:val="z-TopofForm"/>
        <w:keepNext/>
        <w:widowControl w:val="0"/>
        <w:spacing w:before="120"/>
        <w:rPr>
          <w:rFonts w:asciiTheme="majorHAnsi" w:hAnsiTheme="majorHAnsi"/>
          <w:sz w:val="20"/>
          <w:szCs w:val="20"/>
        </w:rPr>
      </w:pPr>
      <w:r w:rsidRPr="00DC0545">
        <w:rPr>
          <w:rFonts w:asciiTheme="majorHAnsi" w:hAnsiTheme="majorHAnsi"/>
          <w:sz w:val="20"/>
          <w:szCs w:val="20"/>
        </w:rPr>
        <w:t>Top of Form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170"/>
        <w:gridCol w:w="7110"/>
      </w:tblGrid>
      <w:tr w:rsidR="00591636" w:rsidRPr="00E130EB" w14:paraId="5DF88E43" w14:textId="77777777">
        <w:trPr>
          <w:jc w:val="center"/>
        </w:trPr>
        <w:tc>
          <w:tcPr>
            <w:tcW w:w="7170" w:type="dxa"/>
            <w:shd w:val="clear" w:color="auto" w:fill="BFBFBF" w:themeFill="background1" w:themeFillShade="BF"/>
          </w:tcPr>
          <w:p w14:paraId="38890249" w14:textId="77777777" w:rsidR="00763EAB" w:rsidRDefault="00591636" w:rsidP="00343CA0">
            <w:pPr>
              <w:spacing w:before="120" w:after="0"/>
              <w:ind w:left="14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</w:t>
            </w:r>
          </w:p>
          <w:p w14:paraId="7B297778" w14:textId="77777777" w:rsidR="00763EAB" w:rsidRDefault="005B3EFA" w:rsidP="00343CA0">
            <w:pPr>
              <w:spacing w:after="120"/>
              <w:ind w:left="14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i/>
              </w:rPr>
              <w:t xml:space="preserve">What </w:t>
            </w:r>
            <w:r w:rsidRPr="00AD10B3">
              <w:rPr>
                <w:i/>
              </w:rPr>
              <w:t>are the learning targets</w:t>
            </w:r>
            <w:r w:rsidR="00887231">
              <w:rPr>
                <w:i/>
              </w:rPr>
              <w:t>/c</w:t>
            </w:r>
            <w:r w:rsidR="00AD10B3">
              <w:rPr>
                <w:i/>
              </w:rPr>
              <w:t>an-do statements</w:t>
            </w:r>
            <w:r>
              <w:rPr>
                <w:i/>
              </w:rPr>
              <w:t xml:space="preserve"> for this lesson? </w:t>
            </w:r>
          </w:p>
        </w:tc>
        <w:tc>
          <w:tcPr>
            <w:tcW w:w="7110" w:type="dxa"/>
            <w:shd w:val="clear" w:color="auto" w:fill="BFBFBF" w:themeFill="background1" w:themeFillShade="BF"/>
          </w:tcPr>
          <w:p w14:paraId="00D92558" w14:textId="77777777" w:rsidR="00763EAB" w:rsidRDefault="00591636" w:rsidP="00343CA0">
            <w:pPr>
              <w:spacing w:before="120" w:after="0"/>
              <w:ind w:left="14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KNOW</w:t>
            </w:r>
          </w:p>
          <w:p w14:paraId="257A4011" w14:textId="77777777" w:rsidR="00763EAB" w:rsidRPr="00887231" w:rsidRDefault="005B3EFA" w:rsidP="008000E8">
            <w:pPr>
              <w:spacing w:after="120"/>
              <w:ind w:left="144"/>
              <w:jc w:val="center"/>
              <w:rPr>
                <w:b/>
                <w:bCs/>
                <w:sz w:val="24"/>
                <w:szCs w:val="24"/>
              </w:rPr>
            </w:pPr>
            <w:r w:rsidRPr="00887231">
              <w:rPr>
                <w:rFonts w:cs="Arial"/>
                <w:i/>
                <w:iCs/>
                <w:sz w:val="20"/>
              </w:rPr>
              <w:t xml:space="preserve">What vocabulary, </w:t>
            </w:r>
            <w:r w:rsidRPr="00887231">
              <w:rPr>
                <w:rFonts w:cs="Arial"/>
                <w:i/>
                <w:iCs/>
                <w:sz w:val="20"/>
                <w:szCs w:val="20"/>
              </w:rPr>
              <w:t>grammatical structures, language chunks, cultural knowledge, and content</w:t>
            </w:r>
            <w:r w:rsidR="00666FC6">
              <w:rPr>
                <w:rFonts w:cs="Arial"/>
                <w:i/>
                <w:iCs/>
                <w:sz w:val="20"/>
                <w:szCs w:val="20"/>
              </w:rPr>
              <w:t>/</w:t>
            </w:r>
            <w:r w:rsidRPr="00887231">
              <w:rPr>
                <w:rFonts w:cs="Arial"/>
                <w:i/>
                <w:iCs/>
                <w:sz w:val="20"/>
                <w:szCs w:val="20"/>
              </w:rPr>
              <w:t xml:space="preserve">information </w:t>
            </w:r>
            <w:r w:rsidR="008000E8" w:rsidRPr="00887231">
              <w:rPr>
                <w:rFonts w:cs="Arial"/>
                <w:i/>
                <w:iCs/>
                <w:sz w:val="20"/>
                <w:szCs w:val="20"/>
              </w:rPr>
              <w:t>do</w:t>
            </w:r>
            <w:r w:rsidRPr="00887231">
              <w:rPr>
                <w:rFonts w:cs="Arial"/>
                <w:i/>
                <w:iCs/>
                <w:sz w:val="20"/>
                <w:szCs w:val="20"/>
              </w:rPr>
              <w:t xml:space="preserve"> l</w:t>
            </w:r>
            <w:r w:rsidR="008000E8" w:rsidRPr="00887231">
              <w:rPr>
                <w:rFonts w:cs="Arial"/>
                <w:i/>
                <w:iCs/>
                <w:sz w:val="20"/>
                <w:szCs w:val="20"/>
              </w:rPr>
              <w:t>earners need to accomplish the l</w:t>
            </w:r>
            <w:r w:rsidRPr="00887231">
              <w:rPr>
                <w:rFonts w:cs="Arial"/>
                <w:i/>
                <w:iCs/>
                <w:sz w:val="20"/>
                <w:szCs w:val="20"/>
              </w:rPr>
              <w:t xml:space="preserve">esson </w:t>
            </w:r>
            <w:r w:rsidR="008000E8" w:rsidRPr="00887231">
              <w:rPr>
                <w:rFonts w:cs="Arial"/>
                <w:i/>
                <w:iCs/>
                <w:sz w:val="20"/>
                <w:szCs w:val="20"/>
              </w:rPr>
              <w:t>c</w:t>
            </w:r>
            <w:r w:rsidRPr="00887231">
              <w:rPr>
                <w:rFonts w:cs="Arial"/>
                <w:i/>
                <w:iCs/>
                <w:sz w:val="20"/>
                <w:szCs w:val="20"/>
              </w:rPr>
              <w:t>an-</w:t>
            </w:r>
            <w:r w:rsidR="008000E8" w:rsidRPr="00887231">
              <w:rPr>
                <w:rFonts w:cs="Arial"/>
                <w:i/>
                <w:iCs/>
                <w:sz w:val="20"/>
                <w:szCs w:val="20"/>
              </w:rPr>
              <w:t>d</w:t>
            </w:r>
            <w:r w:rsidRPr="00887231">
              <w:rPr>
                <w:rFonts w:cs="Arial"/>
                <w:i/>
                <w:iCs/>
                <w:sz w:val="20"/>
                <w:szCs w:val="20"/>
              </w:rPr>
              <w:t>o?</w:t>
            </w:r>
          </w:p>
        </w:tc>
      </w:tr>
      <w:tr w:rsidR="00BF6D22" w14:paraId="61E32F35" w14:textId="77777777">
        <w:trPr>
          <w:trHeight w:val="1407"/>
          <w:jc w:val="center"/>
        </w:trPr>
        <w:tc>
          <w:tcPr>
            <w:tcW w:w="7170" w:type="dxa"/>
          </w:tcPr>
          <w:p w14:paraId="23768DA0" w14:textId="77777777" w:rsidR="00BF6D22" w:rsidRPr="00153A2A" w:rsidRDefault="00BF6D22" w:rsidP="00153A2A">
            <w:pPr>
              <w:spacing w:after="0"/>
              <w:rPr>
                <w:bCs/>
              </w:rPr>
            </w:pPr>
          </w:p>
          <w:p w14:paraId="1623F6DD" w14:textId="77777777" w:rsidR="00763EAB" w:rsidRPr="00153A2A" w:rsidRDefault="00763EAB" w:rsidP="00153A2A">
            <w:pPr>
              <w:spacing w:after="0"/>
              <w:rPr>
                <w:bCs/>
              </w:rPr>
            </w:pPr>
          </w:p>
          <w:p w14:paraId="7CC2378D" w14:textId="77777777" w:rsidR="00763EAB" w:rsidRPr="00153A2A" w:rsidRDefault="00763EAB" w:rsidP="00153A2A">
            <w:pPr>
              <w:spacing w:after="0"/>
              <w:rPr>
                <w:bCs/>
              </w:rPr>
            </w:pPr>
          </w:p>
          <w:p w14:paraId="41DA1010" w14:textId="77777777" w:rsidR="00763EAB" w:rsidRPr="00343CA0" w:rsidRDefault="00763EAB" w:rsidP="00153A2A">
            <w:pPr>
              <w:spacing w:after="0"/>
            </w:pPr>
          </w:p>
        </w:tc>
        <w:tc>
          <w:tcPr>
            <w:tcW w:w="7110" w:type="dxa"/>
          </w:tcPr>
          <w:p w14:paraId="65A708C2" w14:textId="77777777" w:rsidR="00BF6D22" w:rsidRPr="00153A2A" w:rsidRDefault="00BF6D22" w:rsidP="00153A2A">
            <w:pPr>
              <w:spacing w:after="0"/>
              <w:rPr>
                <w:bCs/>
              </w:rPr>
            </w:pPr>
          </w:p>
          <w:p w14:paraId="5407D73D" w14:textId="77777777" w:rsidR="00BF6D22" w:rsidRPr="00153A2A" w:rsidRDefault="00BF6D22" w:rsidP="00153A2A">
            <w:pPr>
              <w:spacing w:after="0"/>
              <w:rPr>
                <w:bCs/>
              </w:rPr>
            </w:pPr>
          </w:p>
          <w:p w14:paraId="4BD9140E" w14:textId="77777777" w:rsidR="00BF6D22" w:rsidRPr="00153A2A" w:rsidRDefault="00BF6D22" w:rsidP="00153A2A">
            <w:pPr>
              <w:spacing w:after="0"/>
              <w:rPr>
                <w:bCs/>
              </w:rPr>
            </w:pPr>
          </w:p>
        </w:tc>
      </w:tr>
    </w:tbl>
    <w:p w14:paraId="6396E117" w14:textId="77777777" w:rsidR="00763EAB" w:rsidRPr="00DC0545" w:rsidRDefault="00763EAB" w:rsidP="00DC0545">
      <w:pPr>
        <w:pStyle w:val="z-BottomofForm"/>
        <w:rPr>
          <w:rFonts w:ascii="Calibri" w:hAnsi="Calibri"/>
          <w:sz w:val="20"/>
          <w:szCs w:val="20"/>
        </w:rPr>
      </w:pPr>
      <w:r w:rsidRPr="00DC0545">
        <w:rPr>
          <w:rFonts w:ascii="Calibri" w:hAnsi="Calibri"/>
          <w:sz w:val="20"/>
          <w:szCs w:val="20"/>
        </w:rPr>
        <w:t>Bottom of Form</w:t>
      </w:r>
    </w:p>
    <w:p w14:paraId="2E460B38" w14:textId="77777777" w:rsidR="00591636" w:rsidRDefault="00591636" w:rsidP="007B41F1">
      <w:pPr>
        <w:spacing w:after="0" w:line="240" w:lineRule="auto"/>
        <w:rPr>
          <w:rFonts w:cs="Arial"/>
          <w:vanish/>
        </w:rPr>
      </w:pPr>
    </w:p>
    <w:p w14:paraId="50293158" w14:textId="77777777" w:rsidR="005E4873" w:rsidRDefault="005E4873" w:rsidP="007B41F1">
      <w:pPr>
        <w:spacing w:after="0" w:line="240" w:lineRule="auto"/>
        <w:rPr>
          <w:rFonts w:cs="Arial"/>
          <w:vanish/>
        </w:rPr>
      </w:pPr>
    </w:p>
    <w:p w14:paraId="5756DA2E" w14:textId="77777777" w:rsidR="005E4873" w:rsidRDefault="005E4873" w:rsidP="007B41F1">
      <w:pPr>
        <w:spacing w:after="0" w:line="240" w:lineRule="auto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98"/>
      </w:tblGrid>
      <w:tr w:rsidR="00BF6D22" w:rsidRPr="00E130EB" w14:paraId="376BA57B" w14:textId="77777777">
        <w:tc>
          <w:tcPr>
            <w:tcW w:w="1459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000000" w:themeFill="text1"/>
          </w:tcPr>
          <w:p w14:paraId="39FCEF0D" w14:textId="77777777" w:rsidR="00BF6D22" w:rsidRPr="00421353" w:rsidRDefault="00BF6D22" w:rsidP="00DC0545">
            <w:pPr>
              <w:pStyle w:val="ListParagraph"/>
              <w:keepNext/>
              <w:spacing w:before="240" w:after="240"/>
              <w:ind w:left="144"/>
              <w:rPr>
                <w:rFonts w:asciiTheme="majorHAnsi" w:hAnsiTheme="majorHAnsi"/>
                <w:b/>
                <w:sz w:val="32"/>
                <w:szCs w:val="22"/>
              </w:rPr>
            </w:pPr>
            <w:r w:rsidRPr="00421353">
              <w:rPr>
                <w:rFonts w:asciiTheme="majorHAnsi" w:hAnsiTheme="majorHAnsi"/>
                <w:b/>
                <w:bCs/>
                <w:sz w:val="32"/>
                <w:szCs w:val="32"/>
              </w:rPr>
              <w:t>STAGE 2:</w:t>
            </w:r>
            <w:r w:rsidRPr="00421353">
              <w:rPr>
                <w:rFonts w:asciiTheme="majorHAnsi" w:hAnsiTheme="majorHAnsi"/>
                <w:b/>
                <w:sz w:val="32"/>
                <w:szCs w:val="22"/>
              </w:rPr>
              <w:t xml:space="preserve"> </w:t>
            </w:r>
            <w:r w:rsidR="00763EAB" w:rsidRPr="00421353">
              <w:rPr>
                <w:rFonts w:asciiTheme="majorHAnsi" w:hAnsiTheme="majorHAnsi"/>
                <w:b/>
                <w:bCs/>
                <w:spacing w:val="-2"/>
                <w:sz w:val="32"/>
                <w:szCs w:val="32"/>
              </w:rPr>
              <w:t>How will learners demonstrate what they can do with what they know by the end of the lesson?</w:t>
            </w:r>
          </w:p>
        </w:tc>
      </w:tr>
    </w:tbl>
    <w:p w14:paraId="37B83EC5" w14:textId="77777777" w:rsidR="00591636" w:rsidRPr="00DC0545" w:rsidRDefault="00591636" w:rsidP="00DC0545">
      <w:pPr>
        <w:keepNext/>
        <w:spacing w:after="0" w:line="240" w:lineRule="auto"/>
        <w:rPr>
          <w:rFonts w:asciiTheme="majorHAnsi" w:hAnsiTheme="majorHAnsi" w:cs="Arial"/>
          <w:bCs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280"/>
      </w:tblGrid>
      <w:tr w:rsidR="007715B0" w:rsidRPr="00E130EB" w14:paraId="482C996E" w14:textId="77777777">
        <w:trPr>
          <w:jc w:val="center"/>
        </w:trPr>
        <w:tc>
          <w:tcPr>
            <w:tcW w:w="14280" w:type="dxa"/>
            <w:shd w:val="clear" w:color="auto" w:fill="BFBFBF" w:themeFill="background1" w:themeFillShade="BF"/>
          </w:tcPr>
          <w:p w14:paraId="324CD24D" w14:textId="77777777" w:rsidR="007715B0" w:rsidRPr="00E130EB" w:rsidRDefault="007715B0" w:rsidP="007F29DB">
            <w:pPr>
              <w:spacing w:before="120" w:after="120"/>
              <w:ind w:left="144"/>
              <w:jc w:val="center"/>
              <w:rPr>
                <w:b/>
                <w:bCs/>
                <w:sz w:val="24"/>
                <w:szCs w:val="24"/>
              </w:rPr>
            </w:pPr>
            <w:r w:rsidRPr="007715B0">
              <w:rPr>
                <w:b/>
                <w:bCs/>
              </w:rPr>
              <w:t>What will learners do (learning tasks/activities/formative assessments) to</w:t>
            </w:r>
            <w:r w:rsidR="00650BA3">
              <w:rPr>
                <w:b/>
                <w:bCs/>
              </w:rPr>
              <w:t xml:space="preserve"> demonstrate they can meet the lesson can-d</w:t>
            </w:r>
            <w:r w:rsidRPr="007715B0">
              <w:rPr>
                <w:b/>
                <w:bCs/>
              </w:rPr>
              <w:t>o?</w:t>
            </w:r>
          </w:p>
        </w:tc>
      </w:tr>
      <w:tr w:rsidR="007715B0" w14:paraId="4FB927BF" w14:textId="77777777">
        <w:trPr>
          <w:trHeight w:val="1407"/>
          <w:jc w:val="center"/>
        </w:trPr>
        <w:tc>
          <w:tcPr>
            <w:tcW w:w="14280" w:type="dxa"/>
          </w:tcPr>
          <w:p w14:paraId="7206F969" w14:textId="77777777" w:rsidR="007715B0" w:rsidRPr="00DC0545" w:rsidRDefault="007715B0" w:rsidP="00DC0545">
            <w:pPr>
              <w:spacing w:after="0"/>
              <w:rPr>
                <w:bCs/>
              </w:rPr>
            </w:pPr>
          </w:p>
          <w:p w14:paraId="109B12EE" w14:textId="77777777" w:rsidR="007715B0" w:rsidRPr="00DC0545" w:rsidRDefault="007715B0" w:rsidP="00DC0545">
            <w:pPr>
              <w:spacing w:after="0"/>
              <w:rPr>
                <w:bCs/>
              </w:rPr>
            </w:pPr>
          </w:p>
          <w:p w14:paraId="2831E996" w14:textId="77777777" w:rsidR="003D04A7" w:rsidRPr="00DC0545" w:rsidRDefault="003D04A7" w:rsidP="00DC0545">
            <w:pPr>
              <w:spacing w:after="0"/>
              <w:rPr>
                <w:bCs/>
              </w:rPr>
            </w:pPr>
          </w:p>
          <w:p w14:paraId="1DDAF104" w14:textId="77777777" w:rsidR="003D04A7" w:rsidRPr="00DC0545" w:rsidRDefault="003D04A7" w:rsidP="00DC0545">
            <w:pPr>
              <w:spacing w:after="0"/>
              <w:rPr>
                <w:bCs/>
              </w:rPr>
            </w:pPr>
          </w:p>
          <w:p w14:paraId="735CF1E7" w14:textId="77777777" w:rsidR="007715B0" w:rsidRPr="00DC0545" w:rsidRDefault="007715B0" w:rsidP="00DC0545">
            <w:pPr>
              <w:spacing w:after="0"/>
              <w:rPr>
                <w:bCs/>
              </w:rPr>
            </w:pPr>
          </w:p>
        </w:tc>
      </w:tr>
    </w:tbl>
    <w:p w14:paraId="0D36BBE8" w14:textId="77777777" w:rsidR="003D04A7" w:rsidRPr="00DC0545" w:rsidRDefault="003D04A7" w:rsidP="00DA7917">
      <w:pPr>
        <w:spacing w:after="0" w:line="240" w:lineRule="auto"/>
        <w:rPr>
          <w:rFonts w:asciiTheme="majorHAnsi" w:hAnsiTheme="majorHAnsi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98"/>
      </w:tblGrid>
      <w:tr w:rsidR="00B356ED" w:rsidRPr="00E130EB" w14:paraId="552B05DD" w14:textId="77777777">
        <w:tc>
          <w:tcPr>
            <w:tcW w:w="1459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000000" w:themeFill="text1"/>
          </w:tcPr>
          <w:p w14:paraId="07D36DE1" w14:textId="77777777" w:rsidR="00B356ED" w:rsidRPr="00421353" w:rsidRDefault="00B356ED" w:rsidP="00DC0545">
            <w:pPr>
              <w:pStyle w:val="ListParagraph"/>
              <w:keepNext/>
              <w:spacing w:before="240" w:after="240"/>
              <w:ind w:left="144"/>
              <w:rPr>
                <w:rFonts w:asciiTheme="majorHAnsi" w:hAnsiTheme="majorHAnsi"/>
                <w:b/>
                <w:sz w:val="32"/>
                <w:szCs w:val="22"/>
              </w:rPr>
            </w:pPr>
            <w:r w:rsidRPr="00421353">
              <w:rPr>
                <w:rFonts w:asciiTheme="majorHAnsi" w:hAnsiTheme="majorHAnsi"/>
                <w:b/>
                <w:bCs/>
                <w:sz w:val="32"/>
                <w:szCs w:val="32"/>
              </w:rPr>
              <w:t>STAGE 3:</w:t>
            </w:r>
            <w:r w:rsidRPr="00421353">
              <w:rPr>
                <w:rFonts w:asciiTheme="majorHAnsi" w:hAnsiTheme="majorHAnsi"/>
                <w:b/>
                <w:sz w:val="32"/>
                <w:szCs w:val="22"/>
              </w:rPr>
              <w:t xml:space="preserve"> </w:t>
            </w:r>
            <w:r w:rsidR="00B10464" w:rsidRPr="00421353">
              <w:rPr>
                <w:rFonts w:asciiTheme="majorHAnsi" w:hAnsiTheme="majorHAnsi"/>
                <w:b/>
                <w:bCs/>
                <w:spacing w:val="-2"/>
                <w:sz w:val="32"/>
                <w:szCs w:val="32"/>
              </w:rPr>
              <w:t xml:space="preserve">What will prepare learners to demonstrate what they can do with what they know? </w:t>
            </w:r>
          </w:p>
        </w:tc>
      </w:tr>
    </w:tbl>
    <w:p w14:paraId="6E8CC0CE" w14:textId="77777777" w:rsidR="00B356ED" w:rsidRPr="00DC0545" w:rsidRDefault="00B356ED" w:rsidP="00DC0545">
      <w:pPr>
        <w:keepNext/>
        <w:spacing w:after="0" w:line="240" w:lineRule="auto"/>
        <w:rPr>
          <w:rFonts w:asciiTheme="majorHAnsi" w:hAnsiTheme="majorHAnsi" w:cs="Arial"/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50"/>
        <w:gridCol w:w="1830"/>
      </w:tblGrid>
      <w:tr w:rsidR="00B356ED" w:rsidRPr="00E130EB" w14:paraId="48B969E8" w14:textId="77777777">
        <w:trPr>
          <w:jc w:val="center"/>
        </w:trPr>
        <w:tc>
          <w:tcPr>
            <w:tcW w:w="14280" w:type="dxa"/>
            <w:gridSpan w:val="2"/>
            <w:shd w:val="clear" w:color="auto" w:fill="BFBFBF" w:themeFill="background1" w:themeFillShade="BF"/>
          </w:tcPr>
          <w:p w14:paraId="28CD90A7" w14:textId="77777777" w:rsidR="00763EAB" w:rsidRDefault="0009630D" w:rsidP="00DC0545">
            <w:pPr>
              <w:keepNext/>
              <w:spacing w:before="120" w:after="0" w:line="240" w:lineRule="auto"/>
              <w:ind w:left="144"/>
              <w:jc w:val="center"/>
              <w:rPr>
                <w:rFonts w:ascii="Calibri Bold" w:hAnsi="Calibri Bold"/>
                <w:bCs/>
                <w:spacing w:val="-2"/>
                <w:sz w:val="32"/>
                <w:szCs w:val="32"/>
              </w:rPr>
            </w:pPr>
            <w:r w:rsidRPr="00B10464">
              <w:rPr>
                <w:rFonts w:ascii="Calibri Bold" w:hAnsi="Calibri Bold"/>
                <w:bCs/>
                <w:spacing w:val="-2"/>
                <w:sz w:val="32"/>
                <w:szCs w:val="32"/>
              </w:rPr>
              <w:t>How will you facilitate the learning?</w:t>
            </w:r>
            <w:r>
              <w:rPr>
                <w:rFonts w:ascii="Calibri Bold" w:hAnsi="Calibri Bold"/>
                <w:bCs/>
                <w:spacing w:val="-2"/>
                <w:sz w:val="32"/>
                <w:szCs w:val="32"/>
              </w:rPr>
              <w:t xml:space="preserve"> </w:t>
            </w:r>
          </w:p>
          <w:p w14:paraId="71332D35" w14:textId="77777777" w:rsidR="00AD10B3" w:rsidRPr="00AD10B3" w:rsidRDefault="006A016F" w:rsidP="00DC0545">
            <w:pPr>
              <w:keepNext/>
              <w:spacing w:after="0" w:line="240" w:lineRule="auto"/>
              <w:ind w:left="144"/>
              <w:jc w:val="center"/>
              <w:rPr>
                <w:bCs/>
              </w:rPr>
            </w:pPr>
            <w:r w:rsidRPr="00AD10B3">
              <w:rPr>
                <w:bCs/>
              </w:rPr>
              <w:t xml:space="preserve">What activities will be used </w:t>
            </w:r>
            <w:r w:rsidR="00800475" w:rsidRPr="00AD10B3">
              <w:rPr>
                <w:bCs/>
              </w:rPr>
              <w:t>to ensure lea</w:t>
            </w:r>
            <w:r w:rsidR="00AA41A4">
              <w:rPr>
                <w:bCs/>
              </w:rPr>
              <w:t>rners accomplish the lesson can-</w:t>
            </w:r>
            <w:r w:rsidR="00800475" w:rsidRPr="00AD10B3">
              <w:rPr>
                <w:bCs/>
              </w:rPr>
              <w:t>do</w:t>
            </w:r>
            <w:r w:rsidRPr="00AD10B3">
              <w:rPr>
                <w:bCs/>
              </w:rPr>
              <w:t xml:space="preserve">? </w:t>
            </w:r>
          </w:p>
          <w:p w14:paraId="535A4297" w14:textId="77777777" w:rsidR="00763EAB" w:rsidRPr="00343CA0" w:rsidRDefault="006A016F" w:rsidP="00DC0545">
            <w:pPr>
              <w:keepNext/>
              <w:spacing w:after="0" w:line="240" w:lineRule="auto"/>
              <w:ind w:left="144"/>
              <w:jc w:val="center"/>
              <w:rPr>
                <w:b/>
                <w:bCs/>
              </w:rPr>
            </w:pPr>
            <w:r w:rsidRPr="00AD10B3">
              <w:rPr>
                <w:bCs/>
              </w:rPr>
              <w:t xml:space="preserve">What will </w:t>
            </w:r>
            <w:r w:rsidRPr="00AD10B3">
              <w:rPr>
                <w:b/>
                <w:bCs/>
              </w:rPr>
              <w:t>the teacher</w:t>
            </w:r>
            <w:r w:rsidRPr="00AD10B3">
              <w:rPr>
                <w:bCs/>
              </w:rPr>
              <w:t xml:space="preserve"> be doing? What will </w:t>
            </w:r>
            <w:r w:rsidRPr="00AD10B3">
              <w:rPr>
                <w:b/>
                <w:bCs/>
              </w:rPr>
              <w:t>the students</w:t>
            </w:r>
            <w:r w:rsidRPr="00AD10B3">
              <w:rPr>
                <w:bCs/>
              </w:rPr>
              <w:t xml:space="preserve"> be doing?</w:t>
            </w:r>
          </w:p>
        </w:tc>
      </w:tr>
      <w:tr w:rsidR="00B7359A" w:rsidRPr="00E130EB" w14:paraId="5DCB0660" w14:textId="77777777" w:rsidTr="00B7359A">
        <w:trPr>
          <w:jc w:val="center"/>
        </w:trPr>
        <w:tc>
          <w:tcPr>
            <w:tcW w:w="14280" w:type="dxa"/>
            <w:gridSpan w:val="2"/>
            <w:shd w:val="clear" w:color="auto" w:fill="F2F2F2" w:themeFill="background1" w:themeFillShade="F2"/>
          </w:tcPr>
          <w:p w14:paraId="0C20B4F6" w14:textId="77777777" w:rsidR="00B7359A" w:rsidRPr="00B7359A" w:rsidRDefault="00B7359A" w:rsidP="00B7359A">
            <w:pPr>
              <w:spacing w:before="120" w:after="120" w:line="240" w:lineRule="auto"/>
              <w:ind w:left="14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Opening Activity</w:t>
            </w:r>
          </w:p>
        </w:tc>
      </w:tr>
      <w:tr w:rsidR="00B7359A" w:rsidRPr="00E130EB" w14:paraId="2E588016" w14:textId="77777777" w:rsidTr="00B7359A">
        <w:trPr>
          <w:jc w:val="center"/>
        </w:trPr>
        <w:tc>
          <w:tcPr>
            <w:tcW w:w="12450" w:type="dxa"/>
            <w:shd w:val="clear" w:color="auto" w:fill="auto"/>
          </w:tcPr>
          <w:p w14:paraId="50C075E1" w14:textId="77777777" w:rsidR="00B7359A" w:rsidRPr="00DC0545" w:rsidRDefault="00B7359A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  <w:r w:rsidRPr="00DC0545">
              <w:rPr>
                <w:rFonts w:asciiTheme="majorHAnsi" w:hAnsiTheme="majorHAnsi" w:cs="Arial"/>
                <w:i/>
                <w:iCs/>
              </w:rPr>
              <w:lastRenderedPageBreak/>
              <w:t>How can you capture the students’ energy and commitment for today’s lesson?</w:t>
            </w:r>
          </w:p>
          <w:p w14:paraId="02770CE3" w14:textId="77777777" w:rsidR="00B7359A" w:rsidRPr="00DC0545" w:rsidRDefault="00B7359A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14:paraId="2C361345" w14:textId="77777777" w:rsidR="00B7359A" w:rsidRPr="00DC0545" w:rsidRDefault="00B7359A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</w:tc>
        <w:tc>
          <w:tcPr>
            <w:tcW w:w="1830" w:type="dxa"/>
            <w:shd w:val="clear" w:color="auto" w:fill="auto"/>
          </w:tcPr>
          <w:p w14:paraId="318DF764" w14:textId="77777777" w:rsidR="00B7359A" w:rsidRPr="00B7359A" w:rsidRDefault="00B7359A" w:rsidP="00B7359A">
            <w:pPr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  <w:r w:rsidRPr="00B7359A"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  <w:t>Time:</w:t>
            </w:r>
          </w:p>
        </w:tc>
      </w:tr>
      <w:tr w:rsidR="00B7359A" w:rsidRPr="00E130EB" w14:paraId="0BE9F791" w14:textId="77777777" w:rsidTr="00B7359A">
        <w:trPr>
          <w:jc w:val="center"/>
        </w:trPr>
        <w:tc>
          <w:tcPr>
            <w:tcW w:w="14280" w:type="dxa"/>
            <w:gridSpan w:val="2"/>
            <w:shd w:val="clear" w:color="auto" w:fill="F2F2F2" w:themeFill="background1" w:themeFillShade="F2"/>
          </w:tcPr>
          <w:p w14:paraId="14368DC8" w14:textId="77777777" w:rsidR="00B7359A" w:rsidRPr="00B7359A" w:rsidRDefault="00B7359A" w:rsidP="00B7359A">
            <w:pPr>
              <w:spacing w:before="120" w:after="120" w:line="240" w:lineRule="auto"/>
              <w:ind w:left="14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Learning Episode</w:t>
            </w:r>
          </w:p>
        </w:tc>
      </w:tr>
      <w:tr w:rsidR="00B7359A" w:rsidRPr="00E130EB" w14:paraId="1A901849" w14:textId="77777777">
        <w:trPr>
          <w:jc w:val="center"/>
        </w:trPr>
        <w:tc>
          <w:tcPr>
            <w:tcW w:w="12450" w:type="dxa"/>
            <w:shd w:val="clear" w:color="auto" w:fill="auto"/>
          </w:tcPr>
          <w:p w14:paraId="29CB3B36" w14:textId="77777777" w:rsidR="00B7359A" w:rsidRPr="00DC0545" w:rsidRDefault="00B7359A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14:paraId="74AB4FAB" w14:textId="77777777" w:rsidR="00B7359A" w:rsidRPr="00DC0545" w:rsidRDefault="00B7359A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14:paraId="6B1C5724" w14:textId="77777777" w:rsidR="00B7359A" w:rsidRPr="00DC0545" w:rsidRDefault="00B7359A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</w:tc>
        <w:tc>
          <w:tcPr>
            <w:tcW w:w="1830" w:type="dxa"/>
            <w:shd w:val="clear" w:color="auto" w:fill="auto"/>
          </w:tcPr>
          <w:p w14:paraId="39480261" w14:textId="77777777" w:rsidR="00B7359A" w:rsidRPr="00B7359A" w:rsidRDefault="00B7359A" w:rsidP="00B7359A">
            <w:pPr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  <w:r w:rsidRPr="00B7359A"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  <w:t>Time:</w:t>
            </w:r>
          </w:p>
        </w:tc>
      </w:tr>
      <w:tr w:rsidR="00B7359A" w:rsidRPr="00E130EB" w14:paraId="1AC4AC94" w14:textId="77777777">
        <w:trPr>
          <w:jc w:val="center"/>
        </w:trPr>
        <w:tc>
          <w:tcPr>
            <w:tcW w:w="14280" w:type="dxa"/>
            <w:gridSpan w:val="2"/>
            <w:shd w:val="clear" w:color="auto" w:fill="F2F2F2" w:themeFill="background1" w:themeFillShade="F2"/>
          </w:tcPr>
          <w:p w14:paraId="25006237" w14:textId="77777777" w:rsidR="00B7359A" w:rsidRPr="00B7359A" w:rsidRDefault="00B7359A" w:rsidP="00B7359A">
            <w:pPr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  <w:r>
              <w:rPr>
                <w:b/>
                <w:sz w:val="32"/>
                <w:szCs w:val="32"/>
              </w:rPr>
              <w:t>Learning Episode</w:t>
            </w:r>
          </w:p>
        </w:tc>
      </w:tr>
      <w:tr w:rsidR="00B7359A" w:rsidRPr="00E130EB" w14:paraId="7AD080F7" w14:textId="77777777">
        <w:trPr>
          <w:jc w:val="center"/>
        </w:trPr>
        <w:tc>
          <w:tcPr>
            <w:tcW w:w="12450" w:type="dxa"/>
            <w:shd w:val="clear" w:color="auto" w:fill="auto"/>
          </w:tcPr>
          <w:p w14:paraId="061D6004" w14:textId="77777777" w:rsidR="00B7359A" w:rsidRPr="00DC0545" w:rsidRDefault="00B7359A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14:paraId="2FF94069" w14:textId="77777777" w:rsidR="00B7359A" w:rsidRPr="00DC0545" w:rsidRDefault="00B7359A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14:paraId="0828D683" w14:textId="77777777" w:rsidR="00B7359A" w:rsidRPr="00DC0545" w:rsidRDefault="00B7359A" w:rsidP="00DC0545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</w:tc>
        <w:tc>
          <w:tcPr>
            <w:tcW w:w="1830" w:type="dxa"/>
            <w:shd w:val="clear" w:color="auto" w:fill="auto"/>
          </w:tcPr>
          <w:p w14:paraId="21BA1551" w14:textId="77777777" w:rsidR="00B7359A" w:rsidRPr="00B7359A" w:rsidRDefault="00B7359A" w:rsidP="00B7359A">
            <w:pPr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  <w:r w:rsidRPr="00B7359A"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  <w:t>Time:</w:t>
            </w:r>
          </w:p>
        </w:tc>
      </w:tr>
      <w:tr w:rsidR="00B7359A" w:rsidRPr="00E130EB" w14:paraId="43A94917" w14:textId="77777777">
        <w:trPr>
          <w:jc w:val="center"/>
        </w:trPr>
        <w:tc>
          <w:tcPr>
            <w:tcW w:w="14280" w:type="dxa"/>
            <w:gridSpan w:val="2"/>
            <w:shd w:val="clear" w:color="auto" w:fill="F2F2F2" w:themeFill="background1" w:themeFillShade="F2"/>
          </w:tcPr>
          <w:p w14:paraId="2BF07AF1" w14:textId="77777777" w:rsidR="00B7359A" w:rsidRPr="00B7359A" w:rsidRDefault="00B7359A" w:rsidP="00DC0545">
            <w:pPr>
              <w:keepNext/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  <w:r>
              <w:rPr>
                <w:b/>
                <w:sz w:val="32"/>
                <w:szCs w:val="32"/>
              </w:rPr>
              <w:t>Learning Episode</w:t>
            </w:r>
          </w:p>
        </w:tc>
      </w:tr>
      <w:tr w:rsidR="00B7359A" w:rsidRPr="00E130EB" w14:paraId="77594AF4" w14:textId="77777777" w:rsidTr="00DC0545">
        <w:trPr>
          <w:cantSplit/>
          <w:jc w:val="center"/>
        </w:trPr>
        <w:tc>
          <w:tcPr>
            <w:tcW w:w="12450" w:type="dxa"/>
            <w:shd w:val="clear" w:color="auto" w:fill="auto"/>
          </w:tcPr>
          <w:p w14:paraId="5065D384" w14:textId="77777777" w:rsidR="00B7359A" w:rsidRPr="00DC0545" w:rsidRDefault="00B7359A" w:rsidP="00B7359A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14:paraId="6D7058D3" w14:textId="77777777" w:rsidR="00B7359A" w:rsidRPr="00DC0545" w:rsidRDefault="00B7359A" w:rsidP="00B7359A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14:paraId="0A0C89BF" w14:textId="77777777" w:rsidR="00B7359A" w:rsidRPr="00DC0545" w:rsidRDefault="00B7359A" w:rsidP="00B7359A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</w:tc>
        <w:tc>
          <w:tcPr>
            <w:tcW w:w="1830" w:type="dxa"/>
            <w:shd w:val="clear" w:color="auto" w:fill="auto"/>
          </w:tcPr>
          <w:p w14:paraId="1E0D17DD" w14:textId="77777777" w:rsidR="00B7359A" w:rsidRPr="00B7359A" w:rsidRDefault="00B7359A" w:rsidP="00B7359A">
            <w:pPr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  <w:r w:rsidRPr="00B7359A"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  <w:t>Time:</w:t>
            </w:r>
          </w:p>
        </w:tc>
      </w:tr>
      <w:tr w:rsidR="00B7359A" w:rsidRPr="00E130EB" w14:paraId="0FC194FF" w14:textId="77777777" w:rsidTr="00B7359A">
        <w:trPr>
          <w:jc w:val="center"/>
        </w:trPr>
        <w:tc>
          <w:tcPr>
            <w:tcW w:w="12450" w:type="dxa"/>
            <w:shd w:val="clear" w:color="auto" w:fill="F2F2F2" w:themeFill="background1" w:themeFillShade="F2"/>
          </w:tcPr>
          <w:p w14:paraId="379D7265" w14:textId="77777777" w:rsidR="00B7359A" w:rsidRDefault="00B7359A" w:rsidP="00DC0545">
            <w:pPr>
              <w:keepNext/>
              <w:spacing w:before="120" w:after="0" w:line="240" w:lineRule="auto"/>
              <w:ind w:left="14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Learning Episode</w:t>
            </w:r>
          </w:p>
        </w:tc>
        <w:tc>
          <w:tcPr>
            <w:tcW w:w="1830" w:type="dxa"/>
            <w:shd w:val="clear" w:color="auto" w:fill="F2F2F2" w:themeFill="background1" w:themeFillShade="F2"/>
          </w:tcPr>
          <w:p w14:paraId="2E3A5AFE" w14:textId="77777777" w:rsidR="00B7359A" w:rsidRPr="00B7359A" w:rsidRDefault="00B7359A" w:rsidP="00DC0545">
            <w:pPr>
              <w:keepNext/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</w:p>
        </w:tc>
      </w:tr>
      <w:tr w:rsidR="00B7359A" w:rsidRPr="00E130EB" w14:paraId="3D01F3BE" w14:textId="77777777" w:rsidTr="00DC0545">
        <w:trPr>
          <w:cantSplit/>
          <w:jc w:val="center"/>
        </w:trPr>
        <w:tc>
          <w:tcPr>
            <w:tcW w:w="12450" w:type="dxa"/>
            <w:shd w:val="clear" w:color="auto" w:fill="auto"/>
          </w:tcPr>
          <w:p w14:paraId="107DC27F" w14:textId="77777777" w:rsidR="00B7359A" w:rsidRPr="00DC0545" w:rsidRDefault="00B7359A" w:rsidP="00B7359A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14:paraId="439B3D08" w14:textId="77777777" w:rsidR="00B7359A" w:rsidRPr="00DC0545" w:rsidRDefault="00B7359A" w:rsidP="00B7359A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14:paraId="35812CE8" w14:textId="77777777" w:rsidR="00B7359A" w:rsidRPr="00DC0545" w:rsidRDefault="00B7359A" w:rsidP="00B7359A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</w:tc>
        <w:tc>
          <w:tcPr>
            <w:tcW w:w="1830" w:type="dxa"/>
            <w:shd w:val="clear" w:color="auto" w:fill="auto"/>
          </w:tcPr>
          <w:p w14:paraId="37A48152" w14:textId="77777777" w:rsidR="00B7359A" w:rsidRPr="00B7359A" w:rsidRDefault="00B7359A" w:rsidP="00B7359A">
            <w:pPr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  <w:r w:rsidRPr="00B7359A"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  <w:t>Time:</w:t>
            </w:r>
          </w:p>
        </w:tc>
      </w:tr>
      <w:tr w:rsidR="00B7359A" w:rsidRPr="00E130EB" w14:paraId="712223DE" w14:textId="77777777" w:rsidTr="00B7359A">
        <w:trPr>
          <w:jc w:val="center"/>
        </w:trPr>
        <w:tc>
          <w:tcPr>
            <w:tcW w:w="12450" w:type="dxa"/>
            <w:shd w:val="clear" w:color="auto" w:fill="F2F2F2" w:themeFill="background1" w:themeFillShade="F2"/>
          </w:tcPr>
          <w:p w14:paraId="0EF08868" w14:textId="77777777" w:rsidR="00B7359A" w:rsidRDefault="00B7359A" w:rsidP="00B7359A">
            <w:pPr>
              <w:spacing w:before="120" w:after="0" w:line="240" w:lineRule="auto"/>
              <w:ind w:left="14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Learning Episode</w:t>
            </w:r>
          </w:p>
        </w:tc>
        <w:tc>
          <w:tcPr>
            <w:tcW w:w="1830" w:type="dxa"/>
            <w:shd w:val="clear" w:color="auto" w:fill="F2F2F2" w:themeFill="background1" w:themeFillShade="F2"/>
          </w:tcPr>
          <w:p w14:paraId="3CADC317" w14:textId="77777777" w:rsidR="00B7359A" w:rsidRPr="00B7359A" w:rsidRDefault="00B7359A" w:rsidP="00B7359A">
            <w:pPr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</w:p>
        </w:tc>
      </w:tr>
      <w:tr w:rsidR="00B7359A" w:rsidRPr="00E130EB" w14:paraId="58B5AC65" w14:textId="77777777" w:rsidTr="00B7359A">
        <w:trPr>
          <w:jc w:val="center"/>
        </w:trPr>
        <w:tc>
          <w:tcPr>
            <w:tcW w:w="12450" w:type="dxa"/>
            <w:shd w:val="clear" w:color="auto" w:fill="auto"/>
          </w:tcPr>
          <w:p w14:paraId="45C6E5AC" w14:textId="77777777" w:rsidR="00B7359A" w:rsidRPr="00DC0545" w:rsidRDefault="00B7359A" w:rsidP="00B7359A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14:paraId="7A65D238" w14:textId="77777777" w:rsidR="00B7359A" w:rsidRPr="00DC0545" w:rsidRDefault="00B7359A" w:rsidP="00B7359A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  <w:p w14:paraId="2F3EAD46" w14:textId="77777777" w:rsidR="00B7359A" w:rsidRPr="00DC0545" w:rsidRDefault="00B7359A" w:rsidP="00B7359A">
            <w:pPr>
              <w:spacing w:before="120" w:after="0" w:line="240" w:lineRule="auto"/>
              <w:ind w:left="144"/>
              <w:rPr>
                <w:rFonts w:asciiTheme="majorHAnsi" w:hAnsiTheme="majorHAnsi"/>
                <w:bCs/>
                <w:spacing w:val="-2"/>
              </w:rPr>
            </w:pPr>
          </w:p>
        </w:tc>
        <w:tc>
          <w:tcPr>
            <w:tcW w:w="1830" w:type="dxa"/>
            <w:shd w:val="clear" w:color="auto" w:fill="auto"/>
          </w:tcPr>
          <w:p w14:paraId="128A24E2" w14:textId="77777777" w:rsidR="00B7359A" w:rsidRPr="00B7359A" w:rsidRDefault="00B7359A" w:rsidP="00B7359A">
            <w:pPr>
              <w:spacing w:before="120" w:after="0" w:line="240" w:lineRule="auto"/>
              <w:ind w:left="144"/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</w:pPr>
            <w:r w:rsidRPr="00B7359A">
              <w:rPr>
                <w:rFonts w:ascii="Calibri Bold" w:hAnsi="Calibri Bold"/>
                <w:bCs/>
                <w:color w:val="808080" w:themeColor="background1" w:themeShade="80"/>
                <w:spacing w:val="-2"/>
                <w:sz w:val="20"/>
                <w:szCs w:val="32"/>
              </w:rPr>
              <w:t>Time:</w:t>
            </w:r>
          </w:p>
        </w:tc>
      </w:tr>
    </w:tbl>
    <w:p w14:paraId="4CA384AB" w14:textId="77777777" w:rsidR="00283E35" w:rsidRDefault="00283E35" w:rsidP="00DA7917">
      <w:pPr>
        <w:spacing w:after="0" w:line="240" w:lineRule="auto"/>
        <w:rPr>
          <w:rFonts w:ascii="Arial" w:hAnsi="Arial" w:cs="Arial"/>
          <w:sz w:val="12"/>
          <w:szCs w:val="12"/>
        </w:rPr>
      </w:pPr>
    </w:p>
    <w:p w14:paraId="38257621" w14:textId="77777777" w:rsidR="002025F6" w:rsidRPr="00800475" w:rsidRDefault="00800475" w:rsidP="00800475">
      <w:pPr>
        <w:spacing w:after="0" w:line="240" w:lineRule="auto"/>
        <w:jc w:val="center"/>
        <w:rPr>
          <w:rFonts w:asciiTheme="majorHAnsi" w:hAnsiTheme="majorHAnsi" w:cs="Arial"/>
          <w:sz w:val="24"/>
          <w:szCs w:val="12"/>
        </w:rPr>
      </w:pPr>
      <w:r>
        <w:rPr>
          <w:rFonts w:asciiTheme="majorHAnsi" w:hAnsiTheme="majorHAnsi" w:cs="Arial"/>
          <w:sz w:val="24"/>
          <w:szCs w:val="12"/>
        </w:rPr>
        <w:t xml:space="preserve">Add additional learning episodes if necessary. </w:t>
      </w:r>
    </w:p>
    <w:p w14:paraId="103199F2" w14:textId="77777777" w:rsidR="002025F6" w:rsidRDefault="002025F6" w:rsidP="00C13428">
      <w:pPr>
        <w:spacing w:after="0" w:line="240" w:lineRule="auto"/>
        <w:rPr>
          <w:rFonts w:ascii="Arial" w:hAnsi="Arial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98"/>
      </w:tblGrid>
      <w:tr w:rsidR="007F29DB" w:rsidRPr="00E130EB" w14:paraId="3E10B782" w14:textId="77777777">
        <w:tc>
          <w:tcPr>
            <w:tcW w:w="1459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000000" w:themeFill="text1"/>
          </w:tcPr>
          <w:p w14:paraId="59EB971A" w14:textId="77777777" w:rsidR="00763EAB" w:rsidRDefault="007F29DB" w:rsidP="00DC0545">
            <w:pPr>
              <w:pStyle w:val="ListParagraph"/>
              <w:keepNext/>
              <w:spacing w:before="240" w:after="240"/>
              <w:ind w:left="144"/>
              <w:rPr>
                <w:rFonts w:ascii="Calibri" w:hAnsi="Calibri"/>
                <w:b/>
                <w:sz w:val="32"/>
                <w:szCs w:val="22"/>
              </w:rPr>
            </w:pPr>
            <w:r>
              <w:rPr>
                <w:rFonts w:ascii="Calibri Bold" w:hAnsi="Calibri Bold"/>
                <w:b/>
                <w:bCs/>
                <w:sz w:val="32"/>
                <w:szCs w:val="32"/>
              </w:rPr>
              <w:lastRenderedPageBreak/>
              <w:t>M</w:t>
            </w:r>
            <w:r w:rsidR="00F90369">
              <w:rPr>
                <w:rFonts w:ascii="Calibri Bold" w:hAnsi="Calibri Bold"/>
                <w:b/>
                <w:bCs/>
                <w:sz w:val="32"/>
                <w:szCs w:val="32"/>
              </w:rPr>
              <w:t xml:space="preserve">aterials </w:t>
            </w:r>
            <w:r>
              <w:rPr>
                <w:rFonts w:ascii="Calibri Bold" w:hAnsi="Calibri Bold"/>
                <w:b/>
                <w:bCs/>
                <w:sz w:val="32"/>
                <w:szCs w:val="32"/>
              </w:rPr>
              <w:t>needed for this lesson</w:t>
            </w:r>
            <w:r w:rsidRPr="00B10464">
              <w:rPr>
                <w:rFonts w:ascii="Calibri Bold" w:hAnsi="Calibri Bold"/>
                <w:bCs/>
                <w:spacing w:val="-2"/>
                <w:sz w:val="32"/>
                <w:szCs w:val="32"/>
              </w:rPr>
              <w:t xml:space="preserve"> </w:t>
            </w:r>
          </w:p>
        </w:tc>
      </w:tr>
    </w:tbl>
    <w:p w14:paraId="225CC1C2" w14:textId="77777777" w:rsidR="00763EAB" w:rsidRPr="00343CA0" w:rsidRDefault="00763EAB" w:rsidP="00DC0545">
      <w:pPr>
        <w:keepNext/>
        <w:spacing w:after="0" w:line="240" w:lineRule="auto"/>
        <w:rPr>
          <w:rFonts w:cs="Arial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280"/>
      </w:tblGrid>
      <w:tr w:rsidR="007F29DB" w14:paraId="0E57259E" w14:textId="77777777">
        <w:trPr>
          <w:trHeight w:val="1407"/>
          <w:jc w:val="center"/>
        </w:trPr>
        <w:tc>
          <w:tcPr>
            <w:tcW w:w="14280" w:type="dxa"/>
          </w:tcPr>
          <w:p w14:paraId="5B81E68C" w14:textId="77777777" w:rsidR="007F29DB" w:rsidRPr="00DC0545" w:rsidRDefault="007F29DB" w:rsidP="00DC0545">
            <w:pPr>
              <w:spacing w:before="120" w:after="0"/>
              <w:rPr>
                <w:bCs/>
              </w:rPr>
            </w:pPr>
          </w:p>
          <w:p w14:paraId="2176761B" w14:textId="77777777" w:rsidR="007F29DB" w:rsidRPr="00DC0545" w:rsidRDefault="007F29DB" w:rsidP="00DC0545">
            <w:pPr>
              <w:spacing w:before="120" w:after="0"/>
              <w:rPr>
                <w:bCs/>
              </w:rPr>
            </w:pPr>
          </w:p>
          <w:p w14:paraId="589DBD34" w14:textId="77777777" w:rsidR="007F29DB" w:rsidRPr="00DC0545" w:rsidRDefault="007F29DB" w:rsidP="00DC0545">
            <w:pPr>
              <w:spacing w:before="120" w:after="0"/>
              <w:rPr>
                <w:bCs/>
              </w:rPr>
            </w:pPr>
          </w:p>
          <w:p w14:paraId="36705419" w14:textId="77777777" w:rsidR="003D04A7" w:rsidRDefault="003D04A7" w:rsidP="00EE2A83">
            <w:pPr>
              <w:spacing w:before="120" w:after="120"/>
              <w:rPr>
                <w:b/>
              </w:rPr>
            </w:pPr>
          </w:p>
        </w:tc>
      </w:tr>
    </w:tbl>
    <w:p w14:paraId="404ACC68" w14:textId="77777777" w:rsidR="002025F6" w:rsidRDefault="002025F6" w:rsidP="00C13428">
      <w:pPr>
        <w:spacing w:after="0" w:line="240" w:lineRule="auto"/>
        <w:rPr>
          <w:rFonts w:ascii="Arial" w:hAnsi="Arial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98"/>
      </w:tblGrid>
      <w:tr w:rsidR="007F29DB" w:rsidRPr="00E130EB" w14:paraId="119183BC" w14:textId="77777777">
        <w:tc>
          <w:tcPr>
            <w:tcW w:w="1459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000000" w:themeFill="text1"/>
          </w:tcPr>
          <w:p w14:paraId="1090797E" w14:textId="77777777" w:rsidR="00763EAB" w:rsidRDefault="007F29DB" w:rsidP="00DC0545">
            <w:pPr>
              <w:pStyle w:val="ListParagraph"/>
              <w:keepNext/>
              <w:spacing w:before="240" w:after="240"/>
              <w:ind w:left="144"/>
              <w:contextualSpacing w:val="0"/>
              <w:rPr>
                <w:rFonts w:ascii="Calibri" w:hAnsi="Calibri"/>
                <w:b/>
                <w:sz w:val="32"/>
                <w:szCs w:val="22"/>
              </w:rPr>
            </w:pPr>
            <w:r w:rsidRPr="007F29DB">
              <w:rPr>
                <w:rFonts w:ascii="Calibri Bold" w:hAnsi="Calibri Bold"/>
                <w:b/>
                <w:bCs/>
                <w:sz w:val="32"/>
                <w:szCs w:val="32"/>
              </w:rPr>
              <w:t>Reflection/Notes to Self</w:t>
            </w:r>
          </w:p>
        </w:tc>
      </w:tr>
    </w:tbl>
    <w:p w14:paraId="1677762D" w14:textId="77777777" w:rsidR="00763EAB" w:rsidRDefault="00763EAB" w:rsidP="00DC0545">
      <w:pPr>
        <w:keepNext/>
        <w:spacing w:after="0" w:line="240" w:lineRule="auto"/>
        <w:rPr>
          <w:rFonts w:ascii="Arial" w:hAnsi="Arial" w:cs="Arial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280"/>
      </w:tblGrid>
      <w:tr w:rsidR="007F29DB" w14:paraId="10D6A4F4" w14:textId="77777777">
        <w:trPr>
          <w:trHeight w:val="1407"/>
          <w:jc w:val="center"/>
        </w:trPr>
        <w:tc>
          <w:tcPr>
            <w:tcW w:w="14280" w:type="dxa"/>
          </w:tcPr>
          <w:p w14:paraId="7FFD5CA2" w14:textId="77777777" w:rsidR="007F29DB" w:rsidRPr="00DC0545" w:rsidRDefault="007F29DB" w:rsidP="00DC0545">
            <w:pPr>
              <w:spacing w:before="120" w:after="0"/>
              <w:rPr>
                <w:bCs/>
              </w:rPr>
            </w:pPr>
          </w:p>
          <w:p w14:paraId="35D7AD36" w14:textId="77777777" w:rsidR="007F29DB" w:rsidRPr="00DC0545" w:rsidRDefault="007F29DB" w:rsidP="00DC0545">
            <w:pPr>
              <w:spacing w:before="120" w:after="0"/>
              <w:rPr>
                <w:bCs/>
              </w:rPr>
            </w:pPr>
          </w:p>
          <w:p w14:paraId="2E1CBBEC" w14:textId="77777777" w:rsidR="003D04A7" w:rsidRPr="00DC0545" w:rsidRDefault="003D04A7" w:rsidP="00DC0545">
            <w:pPr>
              <w:spacing w:before="120" w:after="0"/>
              <w:rPr>
                <w:bCs/>
              </w:rPr>
            </w:pPr>
          </w:p>
          <w:p w14:paraId="1F621544" w14:textId="77777777" w:rsidR="003D04A7" w:rsidRPr="00DC0545" w:rsidRDefault="003D04A7" w:rsidP="00DC0545">
            <w:pPr>
              <w:spacing w:before="120" w:after="0"/>
              <w:rPr>
                <w:bCs/>
              </w:rPr>
            </w:pPr>
          </w:p>
        </w:tc>
      </w:tr>
    </w:tbl>
    <w:p w14:paraId="1582D08D" w14:textId="77777777" w:rsidR="00763EAB" w:rsidRPr="00DC0545" w:rsidRDefault="00763EAB" w:rsidP="00343CA0">
      <w:pPr>
        <w:spacing w:line="240" w:lineRule="auto"/>
        <w:rPr>
          <w:rFonts w:asciiTheme="majorHAnsi" w:hAnsiTheme="majorHAnsi" w:cs="Arial"/>
        </w:rPr>
      </w:pPr>
    </w:p>
    <w:sectPr w:rsidR="00763EAB" w:rsidRPr="00DC0545" w:rsidSect="00343CA0">
      <w:footerReference w:type="default" r:id="rId13"/>
      <w:pgSz w:w="15840" w:h="12240" w:orient="landscape"/>
      <w:pgMar w:top="864" w:right="720" w:bottom="864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DF0A2" w14:textId="77777777" w:rsidR="00922D97" w:rsidRDefault="00922D97" w:rsidP="00426B23">
      <w:pPr>
        <w:spacing w:after="0" w:line="240" w:lineRule="auto"/>
      </w:pPr>
      <w:r>
        <w:separator/>
      </w:r>
    </w:p>
  </w:endnote>
  <w:endnote w:type="continuationSeparator" w:id="0">
    <w:p w14:paraId="4765FF4F" w14:textId="77777777" w:rsidR="00922D97" w:rsidRDefault="00922D97" w:rsidP="0042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 Bold">
    <w:altName w:val="Cambria"/>
    <w:charset w:val="00"/>
    <w:family w:val="auto"/>
    <w:pitch w:val="variable"/>
    <w:sig w:usb0="00000803" w:usb1="00000000" w:usb2="00000000" w:usb3="00000000" w:csb0="00000021" w:csb1="00000000"/>
  </w:font>
  <w:font w:name="Calibri Bold">
    <w:panose1 w:val="020F070203040403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E14A5" w14:textId="77777777" w:rsidR="00AD10B3" w:rsidRPr="00426B23" w:rsidRDefault="00AD10B3" w:rsidP="00426B23">
    <w:pPr>
      <w:pStyle w:val="Footer"/>
      <w:jc w:val="center"/>
      <w:rPr>
        <w:rFonts w:ascii="Arial" w:hAnsi="Arial" w:cs="Arial"/>
        <w:color w:val="808080" w:themeColor="background1" w:themeShade="8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13FB5" w14:textId="77777777" w:rsidR="00922D97" w:rsidRDefault="00922D97" w:rsidP="00426B23">
      <w:pPr>
        <w:spacing w:after="0" w:line="240" w:lineRule="auto"/>
      </w:pPr>
      <w:r>
        <w:separator/>
      </w:r>
    </w:p>
  </w:footnote>
  <w:footnote w:type="continuationSeparator" w:id="0">
    <w:p w14:paraId="503FAB3A" w14:textId="77777777" w:rsidR="00922D97" w:rsidRDefault="00922D97" w:rsidP="00426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C53"/>
    <w:multiLevelType w:val="hybridMultilevel"/>
    <w:tmpl w:val="D0026926"/>
    <w:lvl w:ilvl="0" w:tplc="3B94F2C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54781A"/>
    <w:multiLevelType w:val="hybridMultilevel"/>
    <w:tmpl w:val="930CE0C8"/>
    <w:lvl w:ilvl="0" w:tplc="6C403D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76598"/>
    <w:multiLevelType w:val="hybridMultilevel"/>
    <w:tmpl w:val="177EA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444FD"/>
    <w:multiLevelType w:val="hybridMultilevel"/>
    <w:tmpl w:val="E27A26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722FC"/>
    <w:multiLevelType w:val="hybridMultilevel"/>
    <w:tmpl w:val="CA969AAA"/>
    <w:lvl w:ilvl="0" w:tplc="6C403DF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0A0DBC"/>
    <w:multiLevelType w:val="hybridMultilevel"/>
    <w:tmpl w:val="47F60AB6"/>
    <w:lvl w:ilvl="0" w:tplc="6C403D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3A157B"/>
    <w:multiLevelType w:val="hybridMultilevel"/>
    <w:tmpl w:val="9F1A4BC2"/>
    <w:lvl w:ilvl="0" w:tplc="5FE2EE38">
      <w:start w:val="1"/>
      <w:numFmt w:val="bullet"/>
      <w:lvlText w:val=""/>
      <w:lvlJc w:val="left"/>
      <w:pPr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7">
    <w:nsid w:val="37EB6AE9"/>
    <w:multiLevelType w:val="hybridMultilevel"/>
    <w:tmpl w:val="56AE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52458"/>
    <w:multiLevelType w:val="hybridMultilevel"/>
    <w:tmpl w:val="102A62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147801"/>
    <w:multiLevelType w:val="hybridMultilevel"/>
    <w:tmpl w:val="3AFE7C70"/>
    <w:lvl w:ilvl="0" w:tplc="FB0A6E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AC6B3E"/>
    <w:multiLevelType w:val="hybridMultilevel"/>
    <w:tmpl w:val="2924AFFA"/>
    <w:lvl w:ilvl="0" w:tplc="6C403D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43582"/>
    <w:multiLevelType w:val="hybridMultilevel"/>
    <w:tmpl w:val="0DD03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A15D08"/>
    <w:multiLevelType w:val="hybridMultilevel"/>
    <w:tmpl w:val="7DA23EB6"/>
    <w:lvl w:ilvl="0" w:tplc="6C403D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151F05"/>
    <w:multiLevelType w:val="hybridMultilevel"/>
    <w:tmpl w:val="9286861E"/>
    <w:lvl w:ilvl="0" w:tplc="6C403DF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EDF353E"/>
    <w:multiLevelType w:val="hybridMultilevel"/>
    <w:tmpl w:val="9AD0B3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AA4B4A"/>
    <w:multiLevelType w:val="hybridMultilevel"/>
    <w:tmpl w:val="352E8288"/>
    <w:lvl w:ilvl="0" w:tplc="6C403DFC">
      <w:start w:val="1"/>
      <w:numFmt w:val="bullet"/>
      <w:lvlText w:val=""/>
      <w:lvlJc w:val="left"/>
      <w:pPr>
        <w:ind w:left="144" w:hanging="7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5E7C02"/>
    <w:multiLevelType w:val="hybridMultilevel"/>
    <w:tmpl w:val="3DD220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8257B4"/>
    <w:multiLevelType w:val="hybridMultilevel"/>
    <w:tmpl w:val="B03A4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6"/>
  </w:num>
  <w:num w:numId="4">
    <w:abstractNumId w:val="10"/>
  </w:num>
  <w:num w:numId="5">
    <w:abstractNumId w:val="1"/>
  </w:num>
  <w:num w:numId="6">
    <w:abstractNumId w:val="5"/>
  </w:num>
  <w:num w:numId="7">
    <w:abstractNumId w:val="15"/>
  </w:num>
  <w:num w:numId="8">
    <w:abstractNumId w:val="12"/>
  </w:num>
  <w:num w:numId="9">
    <w:abstractNumId w:val="4"/>
  </w:num>
  <w:num w:numId="10">
    <w:abstractNumId w:val="0"/>
  </w:num>
  <w:num w:numId="11">
    <w:abstractNumId w:val="13"/>
  </w:num>
  <w:num w:numId="12">
    <w:abstractNumId w:val="9"/>
  </w:num>
  <w:num w:numId="13">
    <w:abstractNumId w:val="2"/>
  </w:num>
  <w:num w:numId="14">
    <w:abstractNumId w:val="3"/>
  </w:num>
  <w:num w:numId="15">
    <w:abstractNumId w:val="6"/>
  </w:num>
  <w:num w:numId="16">
    <w:abstractNumId w:val="11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720"/>
    <w:rsid w:val="0000488C"/>
    <w:rsid w:val="00011A36"/>
    <w:rsid w:val="000445D6"/>
    <w:rsid w:val="00057254"/>
    <w:rsid w:val="000665CB"/>
    <w:rsid w:val="00067A7C"/>
    <w:rsid w:val="00072657"/>
    <w:rsid w:val="00076FF7"/>
    <w:rsid w:val="00093495"/>
    <w:rsid w:val="0009630D"/>
    <w:rsid w:val="000B51AD"/>
    <w:rsid w:val="000B5980"/>
    <w:rsid w:val="000B7507"/>
    <w:rsid w:val="000C29E9"/>
    <w:rsid w:val="000C387A"/>
    <w:rsid w:val="000C3906"/>
    <w:rsid w:val="000D2177"/>
    <w:rsid w:val="000D455E"/>
    <w:rsid w:val="000E09BB"/>
    <w:rsid w:val="000E28BC"/>
    <w:rsid w:val="000E7FBB"/>
    <w:rsid w:val="00101074"/>
    <w:rsid w:val="00103AF9"/>
    <w:rsid w:val="00107D66"/>
    <w:rsid w:val="00122229"/>
    <w:rsid w:val="0013780F"/>
    <w:rsid w:val="00146497"/>
    <w:rsid w:val="00153A2A"/>
    <w:rsid w:val="00167942"/>
    <w:rsid w:val="001C0021"/>
    <w:rsid w:val="001E386F"/>
    <w:rsid w:val="001E4581"/>
    <w:rsid w:val="001F27BB"/>
    <w:rsid w:val="001F7673"/>
    <w:rsid w:val="00200C7A"/>
    <w:rsid w:val="002025F6"/>
    <w:rsid w:val="0020662C"/>
    <w:rsid w:val="00222242"/>
    <w:rsid w:val="00232ABC"/>
    <w:rsid w:val="00250433"/>
    <w:rsid w:val="00252BE3"/>
    <w:rsid w:val="0025374C"/>
    <w:rsid w:val="00273D82"/>
    <w:rsid w:val="00274230"/>
    <w:rsid w:val="00274E28"/>
    <w:rsid w:val="00283E35"/>
    <w:rsid w:val="0029334F"/>
    <w:rsid w:val="002A29D5"/>
    <w:rsid w:val="002A4131"/>
    <w:rsid w:val="002A7CFA"/>
    <w:rsid w:val="002C19F1"/>
    <w:rsid w:val="002D3EFB"/>
    <w:rsid w:val="002D581E"/>
    <w:rsid w:val="002F0FA2"/>
    <w:rsid w:val="002F2E2F"/>
    <w:rsid w:val="00321E0E"/>
    <w:rsid w:val="00343CA0"/>
    <w:rsid w:val="00357D41"/>
    <w:rsid w:val="00371E61"/>
    <w:rsid w:val="00390813"/>
    <w:rsid w:val="003A40AA"/>
    <w:rsid w:val="003C1269"/>
    <w:rsid w:val="003C1A7F"/>
    <w:rsid w:val="003C354C"/>
    <w:rsid w:val="003C6E34"/>
    <w:rsid w:val="003D04A7"/>
    <w:rsid w:val="003E14A5"/>
    <w:rsid w:val="00400733"/>
    <w:rsid w:val="00420A8E"/>
    <w:rsid w:val="00421353"/>
    <w:rsid w:val="00424F79"/>
    <w:rsid w:val="00424FAB"/>
    <w:rsid w:val="0042547F"/>
    <w:rsid w:val="00426B23"/>
    <w:rsid w:val="004343B9"/>
    <w:rsid w:val="00442F3B"/>
    <w:rsid w:val="00477A08"/>
    <w:rsid w:val="004A0917"/>
    <w:rsid w:val="004A3951"/>
    <w:rsid w:val="004B6151"/>
    <w:rsid w:val="004C4EE2"/>
    <w:rsid w:val="004D099A"/>
    <w:rsid w:val="004E780F"/>
    <w:rsid w:val="004F3DDD"/>
    <w:rsid w:val="0050163B"/>
    <w:rsid w:val="005171E9"/>
    <w:rsid w:val="005249C6"/>
    <w:rsid w:val="00537BB0"/>
    <w:rsid w:val="00572DF3"/>
    <w:rsid w:val="005735AC"/>
    <w:rsid w:val="00577E9E"/>
    <w:rsid w:val="00584356"/>
    <w:rsid w:val="00591636"/>
    <w:rsid w:val="005971EF"/>
    <w:rsid w:val="005B3EFA"/>
    <w:rsid w:val="005C5A02"/>
    <w:rsid w:val="005E4873"/>
    <w:rsid w:val="005E57BA"/>
    <w:rsid w:val="005F3811"/>
    <w:rsid w:val="0060731A"/>
    <w:rsid w:val="00640A79"/>
    <w:rsid w:val="00650BA3"/>
    <w:rsid w:val="00662C4C"/>
    <w:rsid w:val="00664932"/>
    <w:rsid w:val="00666FC6"/>
    <w:rsid w:val="006709B1"/>
    <w:rsid w:val="00680439"/>
    <w:rsid w:val="00684621"/>
    <w:rsid w:val="00686CD8"/>
    <w:rsid w:val="006A016F"/>
    <w:rsid w:val="006A3EE2"/>
    <w:rsid w:val="006B40DA"/>
    <w:rsid w:val="006C0181"/>
    <w:rsid w:val="006C3E18"/>
    <w:rsid w:val="006D787E"/>
    <w:rsid w:val="006F2975"/>
    <w:rsid w:val="00734E1E"/>
    <w:rsid w:val="00744121"/>
    <w:rsid w:val="007534F0"/>
    <w:rsid w:val="00763EAB"/>
    <w:rsid w:val="007715B0"/>
    <w:rsid w:val="007768D4"/>
    <w:rsid w:val="0078272C"/>
    <w:rsid w:val="00795735"/>
    <w:rsid w:val="00796055"/>
    <w:rsid w:val="00796535"/>
    <w:rsid w:val="007A509E"/>
    <w:rsid w:val="007A5C93"/>
    <w:rsid w:val="007B19D5"/>
    <w:rsid w:val="007B41F1"/>
    <w:rsid w:val="007F29DB"/>
    <w:rsid w:val="008000E8"/>
    <w:rsid w:val="00800475"/>
    <w:rsid w:val="00812459"/>
    <w:rsid w:val="00816801"/>
    <w:rsid w:val="00837C8A"/>
    <w:rsid w:val="00856589"/>
    <w:rsid w:val="008603F1"/>
    <w:rsid w:val="00860CD1"/>
    <w:rsid w:val="00863C49"/>
    <w:rsid w:val="00883C48"/>
    <w:rsid w:val="00887231"/>
    <w:rsid w:val="00894AB5"/>
    <w:rsid w:val="008A4F69"/>
    <w:rsid w:val="0090709E"/>
    <w:rsid w:val="0091463F"/>
    <w:rsid w:val="00915CE2"/>
    <w:rsid w:val="00922D97"/>
    <w:rsid w:val="00931BB6"/>
    <w:rsid w:val="00946FF8"/>
    <w:rsid w:val="009631E0"/>
    <w:rsid w:val="00967A35"/>
    <w:rsid w:val="00983AAF"/>
    <w:rsid w:val="009A6D07"/>
    <w:rsid w:val="009B02A6"/>
    <w:rsid w:val="009B7163"/>
    <w:rsid w:val="009C0D6B"/>
    <w:rsid w:val="009C1FDF"/>
    <w:rsid w:val="009D0225"/>
    <w:rsid w:val="009D6695"/>
    <w:rsid w:val="00A165B4"/>
    <w:rsid w:val="00A169D5"/>
    <w:rsid w:val="00A61978"/>
    <w:rsid w:val="00A73AA7"/>
    <w:rsid w:val="00A83ED1"/>
    <w:rsid w:val="00A8773C"/>
    <w:rsid w:val="00A92E93"/>
    <w:rsid w:val="00AA41A4"/>
    <w:rsid w:val="00AA55F6"/>
    <w:rsid w:val="00AB0210"/>
    <w:rsid w:val="00AB41B3"/>
    <w:rsid w:val="00AB4CAD"/>
    <w:rsid w:val="00AD10B3"/>
    <w:rsid w:val="00AD6FE7"/>
    <w:rsid w:val="00AE3C63"/>
    <w:rsid w:val="00AE521B"/>
    <w:rsid w:val="00B01C69"/>
    <w:rsid w:val="00B10464"/>
    <w:rsid w:val="00B201DD"/>
    <w:rsid w:val="00B237D1"/>
    <w:rsid w:val="00B356ED"/>
    <w:rsid w:val="00B42C27"/>
    <w:rsid w:val="00B50CEA"/>
    <w:rsid w:val="00B702FE"/>
    <w:rsid w:val="00B7359A"/>
    <w:rsid w:val="00B97610"/>
    <w:rsid w:val="00BB029C"/>
    <w:rsid w:val="00BE036A"/>
    <w:rsid w:val="00BF63C0"/>
    <w:rsid w:val="00BF6D22"/>
    <w:rsid w:val="00C13428"/>
    <w:rsid w:val="00C1610D"/>
    <w:rsid w:val="00C419CA"/>
    <w:rsid w:val="00C61FB3"/>
    <w:rsid w:val="00C8073A"/>
    <w:rsid w:val="00C8754D"/>
    <w:rsid w:val="00C9664D"/>
    <w:rsid w:val="00CA1E78"/>
    <w:rsid w:val="00CB477E"/>
    <w:rsid w:val="00CC4166"/>
    <w:rsid w:val="00CE7720"/>
    <w:rsid w:val="00CE7EB4"/>
    <w:rsid w:val="00CF58C9"/>
    <w:rsid w:val="00D14F71"/>
    <w:rsid w:val="00D16ACE"/>
    <w:rsid w:val="00D16D0E"/>
    <w:rsid w:val="00D20DF5"/>
    <w:rsid w:val="00D265F5"/>
    <w:rsid w:val="00D32873"/>
    <w:rsid w:val="00D4435B"/>
    <w:rsid w:val="00D47EBA"/>
    <w:rsid w:val="00D57866"/>
    <w:rsid w:val="00D64CEB"/>
    <w:rsid w:val="00D747BA"/>
    <w:rsid w:val="00D92A4C"/>
    <w:rsid w:val="00DA25EC"/>
    <w:rsid w:val="00DA7917"/>
    <w:rsid w:val="00DB0B72"/>
    <w:rsid w:val="00DB646B"/>
    <w:rsid w:val="00DC0545"/>
    <w:rsid w:val="00DF0B9C"/>
    <w:rsid w:val="00DF18B3"/>
    <w:rsid w:val="00E13F23"/>
    <w:rsid w:val="00E52D83"/>
    <w:rsid w:val="00E54809"/>
    <w:rsid w:val="00E57F70"/>
    <w:rsid w:val="00E766A9"/>
    <w:rsid w:val="00E866A4"/>
    <w:rsid w:val="00EC35EC"/>
    <w:rsid w:val="00EC580C"/>
    <w:rsid w:val="00EC5FEA"/>
    <w:rsid w:val="00ED20B4"/>
    <w:rsid w:val="00EE2A83"/>
    <w:rsid w:val="00EE3CA7"/>
    <w:rsid w:val="00EF7456"/>
    <w:rsid w:val="00EF7F36"/>
    <w:rsid w:val="00F04244"/>
    <w:rsid w:val="00F64321"/>
    <w:rsid w:val="00F83532"/>
    <w:rsid w:val="00F90369"/>
    <w:rsid w:val="00F96C67"/>
    <w:rsid w:val="00FB2A81"/>
    <w:rsid w:val="00FE2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0AC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720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E77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720"/>
    <w:rPr>
      <w:rFonts w:ascii="Calibri" w:eastAsia="Calibri" w:hAnsi="Calibri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CE7720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</w:rPr>
  </w:style>
  <w:style w:type="table" w:styleId="TableGrid">
    <w:name w:val="Table Grid"/>
    <w:basedOn w:val="TableNormal"/>
    <w:uiPriority w:val="59"/>
    <w:rsid w:val="00CE772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6B2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B23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9081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0DA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E09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09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09B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9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09BB"/>
    <w:rPr>
      <w:rFonts w:ascii="Calibri" w:eastAsia="Calibri" w:hAnsi="Calibri"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591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B3EF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B3EFA"/>
    <w:rPr>
      <w:rFonts w:ascii="Arial" w:eastAsia="Calibri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B3EFA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B3EFA"/>
    <w:rPr>
      <w:rFonts w:ascii="Arial" w:eastAsia="Calibri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rsid w:val="00371E61"/>
    <w:pPr>
      <w:spacing w:beforeLines="1" w:afterLines="1" w:line="240" w:lineRule="auto"/>
    </w:pPr>
    <w:rPr>
      <w:rFonts w:ascii="Times" w:eastAsiaTheme="minorHAnsi" w:hAnsi="Times"/>
      <w:sz w:val="20"/>
      <w:szCs w:val="20"/>
    </w:rPr>
  </w:style>
  <w:style w:type="paragraph" w:styleId="NoSpacing">
    <w:name w:val="No Spacing"/>
    <w:uiPriority w:val="1"/>
    <w:qFormat/>
    <w:rsid w:val="00D16D0E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720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E77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720"/>
    <w:rPr>
      <w:rFonts w:ascii="Calibri" w:eastAsia="Calibri" w:hAnsi="Calibri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CE7720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</w:rPr>
  </w:style>
  <w:style w:type="table" w:styleId="TableGrid">
    <w:name w:val="Table Grid"/>
    <w:basedOn w:val="TableNormal"/>
    <w:uiPriority w:val="59"/>
    <w:rsid w:val="00CE772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6B2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B23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9081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0DA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E09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09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09B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9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09BB"/>
    <w:rPr>
      <w:rFonts w:ascii="Calibri" w:eastAsia="Calibri" w:hAnsi="Calibri"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591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B3EF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B3EFA"/>
    <w:rPr>
      <w:rFonts w:ascii="Arial" w:eastAsia="Calibri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B3EFA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B3EFA"/>
    <w:rPr>
      <w:rFonts w:ascii="Arial" w:eastAsia="Calibri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rsid w:val="00371E61"/>
    <w:pPr>
      <w:spacing w:beforeLines="1" w:afterLines="1" w:line="240" w:lineRule="auto"/>
    </w:pPr>
    <w:rPr>
      <w:rFonts w:ascii="Times" w:eastAsiaTheme="minorHAnsi" w:hAnsi="Times"/>
      <w:sz w:val="20"/>
      <w:szCs w:val="20"/>
    </w:rPr>
  </w:style>
  <w:style w:type="paragraph" w:styleId="NoSpacing">
    <w:name w:val="No Spacing"/>
    <w:uiPriority w:val="1"/>
    <w:qFormat/>
    <w:rsid w:val="00D16D0E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1391C3C6F8804D8CA7F3EDEF119012" ma:contentTypeVersion="0" ma:contentTypeDescription="Create a new document." ma:contentTypeScope="" ma:versionID="7248f0baa6c3e4e7daf55a0512fbbb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7290F-4D2F-4E17-9B4B-D2FADC59B9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BBBAB3-A0E5-420B-A72A-97F398A17C7F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780881-61AA-4F77-9201-A740380BE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A6D687-5639-48D2-A6F7-933696356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UMD - National Foreign Language Center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Sauer</dc:creator>
  <cp:lastModifiedBy>Corbin, Natalie</cp:lastModifiedBy>
  <cp:revision>2</cp:revision>
  <dcterms:created xsi:type="dcterms:W3CDTF">2015-04-13T21:54:00Z</dcterms:created>
  <dcterms:modified xsi:type="dcterms:W3CDTF">2015-04-13T21:54:00Z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0x010100D81391C3C6F8804D8CA7F3EDEF119012</vt:lpwstr>
  </property>
</Properties>
</file>